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BC" w:rsidRDefault="003B2BC3" w:rsidP="00911881">
      <w:pPr>
        <w:ind w:left="1440" w:firstLine="720"/>
        <w:rPr>
          <w:rFonts w:cstheme="minorHAnsi"/>
          <w:sz w:val="50"/>
          <w:szCs w:val="50"/>
          <w:u w:val="single"/>
        </w:rPr>
      </w:pPr>
      <w:r>
        <w:rPr>
          <w:rFonts w:cstheme="minorHAnsi"/>
          <w:sz w:val="50"/>
          <w:szCs w:val="50"/>
          <w:u w:val="single"/>
        </w:rPr>
        <w:t>RIGHT FOUNDATION</w:t>
      </w:r>
      <w:r w:rsidR="00F84C4B" w:rsidRPr="00F84C4B">
        <w:rPr>
          <w:rFonts w:cstheme="minorHAnsi"/>
          <w:sz w:val="50"/>
          <w:szCs w:val="50"/>
          <w:u w:val="single"/>
        </w:rPr>
        <w:t xml:space="preserve"> Profile</w:t>
      </w:r>
    </w:p>
    <w:tbl>
      <w:tblPr>
        <w:tblStyle w:val="TableGrid"/>
        <w:tblW w:w="9923" w:type="dxa"/>
        <w:tblLook w:val="04A0"/>
      </w:tblPr>
      <w:tblGrid>
        <w:gridCol w:w="918"/>
        <w:gridCol w:w="3060"/>
        <w:gridCol w:w="5945"/>
      </w:tblGrid>
      <w:tr w:rsidR="002C0769" w:rsidTr="00A760EC">
        <w:trPr>
          <w:trHeight w:val="350"/>
        </w:trPr>
        <w:tc>
          <w:tcPr>
            <w:tcW w:w="918" w:type="dxa"/>
          </w:tcPr>
          <w:p w:rsidR="002C0769" w:rsidRPr="002C0769" w:rsidRDefault="002C0769" w:rsidP="00A760EC">
            <w:pPr>
              <w:jc w:val="center"/>
              <w:rPr>
                <w:rFonts w:cstheme="minorHAnsi"/>
                <w:sz w:val="28"/>
                <w:szCs w:val="24"/>
              </w:rPr>
            </w:pPr>
            <w:r w:rsidRPr="002C0769">
              <w:rPr>
                <w:rFonts w:cstheme="minorHAnsi"/>
                <w:b/>
                <w:bCs/>
                <w:sz w:val="28"/>
                <w:szCs w:val="24"/>
              </w:rPr>
              <w:t>Sr. N</w:t>
            </w:r>
            <w:r>
              <w:rPr>
                <w:rFonts w:cstheme="minorHAnsi"/>
                <w:b/>
                <w:bCs/>
                <w:sz w:val="28"/>
                <w:szCs w:val="24"/>
              </w:rPr>
              <w:t>o.</w:t>
            </w:r>
          </w:p>
        </w:tc>
        <w:tc>
          <w:tcPr>
            <w:tcW w:w="3060" w:type="dxa"/>
          </w:tcPr>
          <w:p w:rsidR="002C0769" w:rsidRPr="002C0769" w:rsidRDefault="002C0769" w:rsidP="00A760EC">
            <w:pPr>
              <w:jc w:val="center"/>
              <w:rPr>
                <w:rFonts w:cstheme="minorHAnsi"/>
                <w:sz w:val="28"/>
                <w:szCs w:val="24"/>
              </w:rPr>
            </w:pPr>
            <w:r w:rsidRPr="002C0769">
              <w:rPr>
                <w:rFonts w:cstheme="minorHAnsi"/>
                <w:b/>
                <w:bCs/>
                <w:sz w:val="28"/>
                <w:szCs w:val="24"/>
              </w:rPr>
              <w:t>Particular</w:t>
            </w:r>
          </w:p>
          <w:p w:rsidR="002C0769" w:rsidRPr="002C0769" w:rsidRDefault="002C0769" w:rsidP="00A760EC">
            <w:pPr>
              <w:jc w:val="center"/>
              <w:rPr>
                <w:rFonts w:cstheme="minorHAnsi"/>
                <w:sz w:val="28"/>
                <w:szCs w:val="24"/>
              </w:rPr>
            </w:pPr>
          </w:p>
        </w:tc>
        <w:tc>
          <w:tcPr>
            <w:tcW w:w="5945" w:type="dxa"/>
          </w:tcPr>
          <w:p w:rsidR="002C0769" w:rsidRPr="002C0769" w:rsidRDefault="002C0769" w:rsidP="00A760EC">
            <w:pPr>
              <w:jc w:val="center"/>
              <w:rPr>
                <w:rFonts w:cstheme="minorHAnsi"/>
                <w:sz w:val="28"/>
                <w:szCs w:val="24"/>
              </w:rPr>
            </w:pPr>
            <w:r w:rsidRPr="002C0769">
              <w:rPr>
                <w:rFonts w:cstheme="minorHAnsi"/>
                <w:b/>
                <w:bCs/>
                <w:sz w:val="28"/>
                <w:szCs w:val="24"/>
              </w:rPr>
              <w:t>Details</w:t>
            </w:r>
          </w:p>
          <w:p w:rsidR="002C0769" w:rsidRPr="002C0769" w:rsidRDefault="002C0769" w:rsidP="00A760EC">
            <w:pPr>
              <w:jc w:val="center"/>
              <w:rPr>
                <w:rFonts w:cstheme="minorHAnsi"/>
                <w:sz w:val="28"/>
                <w:szCs w:val="24"/>
              </w:rPr>
            </w:pPr>
          </w:p>
        </w:tc>
      </w:tr>
      <w:tr w:rsidR="002C0769" w:rsidTr="00A760EC">
        <w:trPr>
          <w:trHeight w:val="410"/>
        </w:trPr>
        <w:tc>
          <w:tcPr>
            <w:tcW w:w="918" w:type="dxa"/>
          </w:tcPr>
          <w:p w:rsidR="002C0769" w:rsidRPr="002807BA" w:rsidRDefault="002C0769" w:rsidP="00F84C4B">
            <w:pPr>
              <w:rPr>
                <w:rFonts w:cstheme="minorHAnsi"/>
                <w:sz w:val="26"/>
                <w:szCs w:val="26"/>
              </w:rPr>
            </w:pPr>
            <w:r w:rsidRPr="002807BA">
              <w:rPr>
                <w:rFonts w:cstheme="minorHAnsi"/>
                <w:sz w:val="26"/>
                <w:szCs w:val="26"/>
              </w:rPr>
              <w:t>1</w:t>
            </w:r>
          </w:p>
        </w:tc>
        <w:tc>
          <w:tcPr>
            <w:tcW w:w="3060" w:type="dxa"/>
          </w:tcPr>
          <w:p w:rsidR="00A760EC" w:rsidRPr="002807BA" w:rsidRDefault="00A760EC" w:rsidP="00A760EC">
            <w:pPr>
              <w:rPr>
                <w:rFonts w:cstheme="minorHAnsi"/>
                <w:sz w:val="26"/>
                <w:szCs w:val="26"/>
              </w:rPr>
            </w:pPr>
            <w:r w:rsidRPr="002807BA">
              <w:rPr>
                <w:rFonts w:cstheme="minorHAnsi"/>
                <w:sz w:val="26"/>
                <w:szCs w:val="26"/>
              </w:rPr>
              <w:t xml:space="preserve">PIA Name </w:t>
            </w:r>
          </w:p>
          <w:p w:rsidR="002C0769" w:rsidRPr="002807BA" w:rsidRDefault="002C0769" w:rsidP="00F84C4B">
            <w:pPr>
              <w:rPr>
                <w:rFonts w:cstheme="minorHAnsi"/>
                <w:sz w:val="26"/>
                <w:szCs w:val="26"/>
              </w:rPr>
            </w:pPr>
          </w:p>
        </w:tc>
        <w:tc>
          <w:tcPr>
            <w:tcW w:w="5945" w:type="dxa"/>
          </w:tcPr>
          <w:p w:rsidR="00A760EC" w:rsidRPr="002807BA" w:rsidRDefault="003B2BC3" w:rsidP="00A760EC">
            <w:pPr>
              <w:rPr>
                <w:rFonts w:cstheme="minorHAnsi"/>
                <w:sz w:val="26"/>
                <w:szCs w:val="26"/>
              </w:rPr>
            </w:pPr>
            <w:r>
              <w:rPr>
                <w:rFonts w:cstheme="minorHAnsi"/>
                <w:b/>
                <w:bCs/>
                <w:sz w:val="26"/>
                <w:szCs w:val="26"/>
              </w:rPr>
              <w:t>Right Foundation</w:t>
            </w:r>
          </w:p>
          <w:p w:rsidR="00A760EC" w:rsidRPr="002807BA" w:rsidRDefault="00A760EC" w:rsidP="00A760EC">
            <w:pPr>
              <w:rPr>
                <w:rFonts w:cstheme="minorHAnsi"/>
                <w:sz w:val="26"/>
                <w:szCs w:val="26"/>
              </w:rPr>
            </w:pPr>
            <w:r w:rsidRPr="002807BA">
              <w:rPr>
                <w:rFonts w:cstheme="minorHAnsi"/>
                <w:sz w:val="26"/>
                <w:szCs w:val="26"/>
              </w:rPr>
              <w:t xml:space="preserve">(Incorporated in year </w:t>
            </w:r>
            <w:r w:rsidR="003B2BC3">
              <w:rPr>
                <w:rFonts w:cstheme="minorHAnsi"/>
                <w:sz w:val="26"/>
                <w:szCs w:val="26"/>
              </w:rPr>
              <w:t>2012</w:t>
            </w:r>
            <w:r w:rsidRPr="002807BA">
              <w:rPr>
                <w:rFonts w:cstheme="minorHAnsi"/>
                <w:sz w:val="26"/>
                <w:szCs w:val="26"/>
              </w:rPr>
              <w:t xml:space="preserve">) </w:t>
            </w:r>
          </w:p>
          <w:p w:rsidR="002C0769" w:rsidRPr="002807BA" w:rsidRDefault="002C0769" w:rsidP="00F84C4B">
            <w:pPr>
              <w:rPr>
                <w:rFonts w:cstheme="minorHAnsi"/>
                <w:sz w:val="26"/>
                <w:szCs w:val="26"/>
              </w:rPr>
            </w:pPr>
          </w:p>
        </w:tc>
      </w:tr>
      <w:tr w:rsidR="002C0769" w:rsidTr="00A760EC">
        <w:trPr>
          <w:trHeight w:val="386"/>
        </w:trPr>
        <w:tc>
          <w:tcPr>
            <w:tcW w:w="918" w:type="dxa"/>
          </w:tcPr>
          <w:p w:rsidR="002C0769" w:rsidRPr="002807BA" w:rsidRDefault="002C0769" w:rsidP="00F84C4B">
            <w:pPr>
              <w:rPr>
                <w:rFonts w:cstheme="minorHAnsi"/>
                <w:sz w:val="26"/>
                <w:szCs w:val="26"/>
              </w:rPr>
            </w:pPr>
            <w:r w:rsidRPr="002807BA">
              <w:rPr>
                <w:rFonts w:cstheme="minorHAnsi"/>
                <w:sz w:val="26"/>
                <w:szCs w:val="26"/>
              </w:rPr>
              <w:t>2</w:t>
            </w:r>
          </w:p>
        </w:tc>
        <w:tc>
          <w:tcPr>
            <w:tcW w:w="3060" w:type="dxa"/>
          </w:tcPr>
          <w:p w:rsidR="00A760EC" w:rsidRPr="002807BA" w:rsidRDefault="00A760EC" w:rsidP="00A760EC">
            <w:pPr>
              <w:rPr>
                <w:rFonts w:cstheme="minorHAnsi"/>
                <w:sz w:val="26"/>
                <w:szCs w:val="26"/>
              </w:rPr>
            </w:pPr>
            <w:r w:rsidRPr="002807BA">
              <w:rPr>
                <w:rFonts w:cstheme="minorHAnsi"/>
                <w:sz w:val="26"/>
                <w:szCs w:val="26"/>
              </w:rPr>
              <w:t>Head Quarter  (</w:t>
            </w:r>
            <w:r w:rsidR="003B2BC3">
              <w:rPr>
                <w:rFonts w:cstheme="minorHAnsi"/>
                <w:sz w:val="26"/>
                <w:szCs w:val="26"/>
              </w:rPr>
              <w:t>Jharkhand</w:t>
            </w:r>
            <w:r w:rsidRPr="002807BA">
              <w:rPr>
                <w:rFonts w:cstheme="minorHAnsi"/>
                <w:sz w:val="26"/>
                <w:szCs w:val="26"/>
              </w:rPr>
              <w:t xml:space="preserve">) </w:t>
            </w:r>
          </w:p>
          <w:p w:rsidR="002C0769" w:rsidRPr="002807BA" w:rsidRDefault="002C0769" w:rsidP="00F84C4B">
            <w:pPr>
              <w:rPr>
                <w:rFonts w:cstheme="minorHAnsi"/>
                <w:sz w:val="26"/>
                <w:szCs w:val="26"/>
              </w:rPr>
            </w:pPr>
          </w:p>
        </w:tc>
        <w:tc>
          <w:tcPr>
            <w:tcW w:w="5945" w:type="dxa"/>
          </w:tcPr>
          <w:p w:rsidR="00A760EC" w:rsidRPr="002807BA" w:rsidRDefault="003B2BC3" w:rsidP="00A760EC">
            <w:pPr>
              <w:rPr>
                <w:rFonts w:cstheme="minorHAnsi"/>
                <w:sz w:val="26"/>
                <w:szCs w:val="26"/>
              </w:rPr>
            </w:pPr>
            <w:r>
              <w:rPr>
                <w:rFonts w:cstheme="minorHAnsi"/>
                <w:sz w:val="26"/>
                <w:szCs w:val="26"/>
              </w:rPr>
              <w:t>Near Birsa Blood Bank, Road no:</w:t>
            </w:r>
            <w:r w:rsidR="008D69DA">
              <w:rPr>
                <w:rFonts w:cstheme="minorHAnsi"/>
                <w:sz w:val="26"/>
                <w:szCs w:val="26"/>
              </w:rPr>
              <w:t>-3,bariatu Ranchi,Jharkand-8340</w:t>
            </w:r>
            <w:r>
              <w:rPr>
                <w:rFonts w:cstheme="minorHAnsi"/>
                <w:sz w:val="26"/>
                <w:szCs w:val="26"/>
              </w:rPr>
              <w:t>9</w:t>
            </w:r>
            <w:r w:rsidR="00A760EC" w:rsidRPr="002807BA">
              <w:rPr>
                <w:rFonts w:cstheme="minorHAnsi"/>
                <w:sz w:val="26"/>
                <w:szCs w:val="26"/>
              </w:rPr>
              <w:t xml:space="preserve"> </w:t>
            </w:r>
          </w:p>
          <w:p w:rsidR="002C0769" w:rsidRPr="002807BA" w:rsidRDefault="002C0769" w:rsidP="00F84C4B">
            <w:pPr>
              <w:rPr>
                <w:rFonts w:cstheme="minorHAnsi"/>
                <w:sz w:val="26"/>
                <w:szCs w:val="26"/>
              </w:rPr>
            </w:pPr>
          </w:p>
        </w:tc>
      </w:tr>
      <w:tr w:rsidR="002C0769" w:rsidTr="00A760EC">
        <w:trPr>
          <w:trHeight w:val="410"/>
        </w:trPr>
        <w:tc>
          <w:tcPr>
            <w:tcW w:w="918" w:type="dxa"/>
          </w:tcPr>
          <w:p w:rsidR="002C0769" w:rsidRPr="002807BA" w:rsidRDefault="002C0769" w:rsidP="00F84C4B">
            <w:pPr>
              <w:rPr>
                <w:rFonts w:cstheme="minorHAnsi"/>
                <w:sz w:val="26"/>
                <w:szCs w:val="26"/>
              </w:rPr>
            </w:pPr>
            <w:r w:rsidRPr="002807BA">
              <w:rPr>
                <w:rFonts w:cstheme="minorHAnsi"/>
                <w:sz w:val="26"/>
                <w:szCs w:val="26"/>
              </w:rPr>
              <w:t>3</w:t>
            </w:r>
          </w:p>
        </w:tc>
        <w:tc>
          <w:tcPr>
            <w:tcW w:w="3060" w:type="dxa"/>
          </w:tcPr>
          <w:p w:rsidR="00A760EC" w:rsidRPr="002807BA" w:rsidRDefault="00A760EC" w:rsidP="00A760EC">
            <w:pPr>
              <w:rPr>
                <w:rFonts w:cstheme="minorHAnsi"/>
                <w:sz w:val="26"/>
                <w:szCs w:val="26"/>
              </w:rPr>
            </w:pPr>
            <w:r w:rsidRPr="002807BA">
              <w:rPr>
                <w:rFonts w:cstheme="minorHAnsi"/>
                <w:sz w:val="26"/>
                <w:szCs w:val="26"/>
              </w:rPr>
              <w:t xml:space="preserve">Regional Offices </w:t>
            </w:r>
          </w:p>
          <w:p w:rsidR="002C0769" w:rsidRPr="002807BA" w:rsidRDefault="002C0769" w:rsidP="00F84C4B">
            <w:pPr>
              <w:rPr>
                <w:rFonts w:cstheme="minorHAnsi"/>
                <w:sz w:val="26"/>
                <w:szCs w:val="26"/>
              </w:rPr>
            </w:pPr>
          </w:p>
        </w:tc>
        <w:tc>
          <w:tcPr>
            <w:tcW w:w="5945" w:type="dxa"/>
          </w:tcPr>
          <w:p w:rsidR="00590BFA" w:rsidRPr="002807BA" w:rsidRDefault="003B2BC3" w:rsidP="00A760EC">
            <w:pPr>
              <w:numPr>
                <w:ilvl w:val="0"/>
                <w:numId w:val="1"/>
              </w:numPr>
              <w:rPr>
                <w:rFonts w:cstheme="minorHAnsi"/>
                <w:sz w:val="26"/>
                <w:szCs w:val="26"/>
              </w:rPr>
            </w:pPr>
            <w:r>
              <w:rPr>
                <w:rFonts w:cstheme="minorHAnsi"/>
                <w:b/>
                <w:bCs/>
                <w:sz w:val="26"/>
                <w:szCs w:val="26"/>
                <w:u w:val="single"/>
              </w:rPr>
              <w:t>Mumbai</w:t>
            </w:r>
            <w:r w:rsidR="003D6E52" w:rsidRPr="002807BA">
              <w:rPr>
                <w:rFonts w:cstheme="minorHAnsi"/>
                <w:b/>
                <w:bCs/>
                <w:sz w:val="26"/>
                <w:szCs w:val="26"/>
                <w:u w:val="single"/>
              </w:rPr>
              <w:t xml:space="preserve"> </w:t>
            </w:r>
            <w:r>
              <w:rPr>
                <w:rFonts w:cstheme="minorHAnsi"/>
                <w:sz w:val="26"/>
                <w:szCs w:val="26"/>
              </w:rPr>
              <w:t xml:space="preserve"> Buldana</w:t>
            </w:r>
          </w:p>
          <w:p w:rsidR="002C0769" w:rsidRPr="002807BA" w:rsidRDefault="002C0769" w:rsidP="003B2BC3">
            <w:pPr>
              <w:ind w:left="720"/>
              <w:rPr>
                <w:rFonts w:cstheme="minorHAnsi"/>
                <w:sz w:val="26"/>
                <w:szCs w:val="26"/>
              </w:rPr>
            </w:pPr>
          </w:p>
        </w:tc>
      </w:tr>
      <w:tr w:rsidR="00A760EC" w:rsidTr="00A760EC">
        <w:trPr>
          <w:trHeight w:val="410"/>
        </w:trPr>
        <w:tc>
          <w:tcPr>
            <w:tcW w:w="918" w:type="dxa"/>
          </w:tcPr>
          <w:p w:rsidR="00A760EC" w:rsidRPr="002807BA" w:rsidRDefault="008D69DA" w:rsidP="00F84C4B">
            <w:pPr>
              <w:rPr>
                <w:rFonts w:cstheme="minorHAnsi"/>
                <w:sz w:val="26"/>
                <w:szCs w:val="26"/>
              </w:rPr>
            </w:pPr>
            <w:r>
              <w:rPr>
                <w:rFonts w:cstheme="minorHAnsi"/>
                <w:sz w:val="26"/>
                <w:szCs w:val="26"/>
              </w:rPr>
              <w:t>4</w:t>
            </w:r>
          </w:p>
        </w:tc>
        <w:tc>
          <w:tcPr>
            <w:tcW w:w="3060" w:type="dxa"/>
          </w:tcPr>
          <w:p w:rsidR="00571C5F" w:rsidRPr="002807BA" w:rsidRDefault="00571C5F" w:rsidP="00571C5F">
            <w:pPr>
              <w:rPr>
                <w:rFonts w:cstheme="minorHAnsi"/>
                <w:sz w:val="26"/>
                <w:szCs w:val="26"/>
              </w:rPr>
            </w:pPr>
            <w:r w:rsidRPr="002807BA">
              <w:rPr>
                <w:rFonts w:cstheme="minorHAnsi"/>
                <w:sz w:val="26"/>
                <w:szCs w:val="26"/>
              </w:rPr>
              <w:t xml:space="preserve">Prior skilling experience in Government Projects </w:t>
            </w:r>
          </w:p>
          <w:p w:rsidR="00A760EC" w:rsidRPr="002807BA" w:rsidRDefault="00A760EC" w:rsidP="00F84C4B">
            <w:pPr>
              <w:rPr>
                <w:rFonts w:cstheme="minorHAnsi"/>
                <w:sz w:val="26"/>
                <w:szCs w:val="26"/>
              </w:rPr>
            </w:pPr>
          </w:p>
        </w:tc>
        <w:tc>
          <w:tcPr>
            <w:tcW w:w="5945" w:type="dxa"/>
          </w:tcPr>
          <w:p w:rsidR="00571C5F" w:rsidRPr="002807BA" w:rsidRDefault="00061F1D" w:rsidP="00571C5F">
            <w:pPr>
              <w:rPr>
                <w:rFonts w:cstheme="minorHAnsi"/>
                <w:sz w:val="26"/>
                <w:szCs w:val="26"/>
              </w:rPr>
            </w:pPr>
            <w:r>
              <w:rPr>
                <w:rFonts w:cstheme="minorHAnsi"/>
                <w:sz w:val="26"/>
                <w:szCs w:val="26"/>
              </w:rPr>
              <w:t xml:space="preserve"> Star scheme,</w:t>
            </w:r>
            <w:r w:rsidR="002156E1">
              <w:rPr>
                <w:rFonts w:cstheme="minorHAnsi"/>
                <w:sz w:val="26"/>
                <w:szCs w:val="26"/>
              </w:rPr>
              <w:t>pmkvy</w:t>
            </w:r>
            <w:r>
              <w:rPr>
                <w:rFonts w:cstheme="minorHAnsi"/>
                <w:sz w:val="26"/>
                <w:szCs w:val="26"/>
              </w:rPr>
              <w:t>,pmkvy2.0</w:t>
            </w:r>
          </w:p>
          <w:p w:rsidR="00A760EC" w:rsidRPr="002807BA" w:rsidRDefault="00A760EC" w:rsidP="00F84C4B">
            <w:pPr>
              <w:rPr>
                <w:rFonts w:cstheme="minorHAnsi"/>
                <w:sz w:val="26"/>
                <w:szCs w:val="26"/>
              </w:rPr>
            </w:pPr>
          </w:p>
        </w:tc>
      </w:tr>
      <w:tr w:rsidR="00A760EC" w:rsidTr="00A760EC">
        <w:trPr>
          <w:trHeight w:val="410"/>
        </w:trPr>
        <w:tc>
          <w:tcPr>
            <w:tcW w:w="918" w:type="dxa"/>
          </w:tcPr>
          <w:p w:rsidR="00A760EC" w:rsidRPr="002807BA" w:rsidRDefault="008D69DA" w:rsidP="00F84C4B">
            <w:pPr>
              <w:rPr>
                <w:rFonts w:cstheme="minorHAnsi"/>
                <w:sz w:val="26"/>
                <w:szCs w:val="26"/>
              </w:rPr>
            </w:pPr>
            <w:r>
              <w:rPr>
                <w:rFonts w:cstheme="minorHAnsi"/>
                <w:sz w:val="26"/>
                <w:szCs w:val="26"/>
              </w:rPr>
              <w:t>5</w:t>
            </w:r>
          </w:p>
        </w:tc>
        <w:tc>
          <w:tcPr>
            <w:tcW w:w="3060" w:type="dxa"/>
          </w:tcPr>
          <w:p w:rsidR="00063880" w:rsidRPr="002807BA" w:rsidRDefault="00063880" w:rsidP="00063880">
            <w:pPr>
              <w:rPr>
                <w:rFonts w:cstheme="minorHAnsi"/>
                <w:sz w:val="26"/>
                <w:szCs w:val="26"/>
              </w:rPr>
            </w:pPr>
            <w:r w:rsidRPr="002807BA">
              <w:rPr>
                <w:rFonts w:cstheme="minorHAnsi"/>
                <w:sz w:val="26"/>
                <w:szCs w:val="26"/>
              </w:rPr>
              <w:t>Prior Skilling Experience as F</w:t>
            </w:r>
            <w:r w:rsidR="002156E1">
              <w:rPr>
                <w:rFonts w:cstheme="minorHAnsi"/>
                <w:sz w:val="26"/>
                <w:szCs w:val="26"/>
              </w:rPr>
              <w:t>re</w:t>
            </w:r>
            <w:r w:rsidR="00C60A15">
              <w:rPr>
                <w:rFonts w:cstheme="minorHAnsi"/>
                <w:sz w:val="26"/>
                <w:szCs w:val="26"/>
              </w:rPr>
              <w:t>e</w:t>
            </w:r>
            <w:r w:rsidR="002156E1">
              <w:rPr>
                <w:rFonts w:cstheme="minorHAnsi"/>
                <w:sz w:val="26"/>
                <w:szCs w:val="26"/>
              </w:rPr>
              <w:t xml:space="preserve"> </w:t>
            </w:r>
            <w:r w:rsidRPr="002807BA">
              <w:rPr>
                <w:rFonts w:cstheme="minorHAnsi"/>
                <w:sz w:val="26"/>
                <w:szCs w:val="26"/>
              </w:rPr>
              <w:t xml:space="preserve"> Based Training Provider</w:t>
            </w:r>
          </w:p>
          <w:p w:rsidR="00A760EC" w:rsidRPr="002807BA" w:rsidRDefault="00A760EC" w:rsidP="00F84C4B">
            <w:pPr>
              <w:rPr>
                <w:rFonts w:cstheme="minorHAnsi"/>
                <w:sz w:val="26"/>
                <w:szCs w:val="26"/>
              </w:rPr>
            </w:pPr>
          </w:p>
        </w:tc>
        <w:tc>
          <w:tcPr>
            <w:tcW w:w="5945" w:type="dxa"/>
          </w:tcPr>
          <w:p w:rsidR="00063880" w:rsidRPr="002807BA" w:rsidRDefault="00063880" w:rsidP="00063880">
            <w:pPr>
              <w:rPr>
                <w:rFonts w:cstheme="minorHAnsi"/>
                <w:sz w:val="26"/>
                <w:szCs w:val="26"/>
              </w:rPr>
            </w:pPr>
            <w:r w:rsidRPr="002807BA">
              <w:rPr>
                <w:rFonts w:cstheme="minorHAnsi"/>
                <w:sz w:val="26"/>
                <w:szCs w:val="26"/>
              </w:rPr>
              <w:t xml:space="preserve">We are in skilling </w:t>
            </w:r>
            <w:r w:rsidR="004C65CB">
              <w:rPr>
                <w:rFonts w:cstheme="minorHAnsi"/>
                <w:sz w:val="26"/>
                <w:szCs w:val="26"/>
              </w:rPr>
              <w:t xml:space="preserve">since </w:t>
            </w:r>
            <w:r w:rsidR="003B2BC3">
              <w:rPr>
                <w:rFonts w:cstheme="minorHAnsi"/>
                <w:sz w:val="26"/>
                <w:szCs w:val="26"/>
              </w:rPr>
              <w:t>2014</w:t>
            </w:r>
            <w:r w:rsidR="004C65CB">
              <w:rPr>
                <w:rFonts w:cstheme="minorHAnsi"/>
                <w:sz w:val="26"/>
                <w:szCs w:val="26"/>
              </w:rPr>
              <w:t xml:space="preserve"> in f</w:t>
            </w:r>
            <w:r w:rsidR="003B2BC3">
              <w:rPr>
                <w:rFonts w:cstheme="minorHAnsi"/>
                <w:sz w:val="26"/>
                <w:szCs w:val="26"/>
              </w:rPr>
              <w:t>ree</w:t>
            </w:r>
            <w:r w:rsidR="004C65CB">
              <w:rPr>
                <w:rFonts w:cstheme="minorHAnsi"/>
                <w:sz w:val="26"/>
                <w:szCs w:val="26"/>
              </w:rPr>
              <w:t xml:space="preserve"> based program</w:t>
            </w:r>
            <w:r w:rsidRPr="002807BA">
              <w:rPr>
                <w:rFonts w:cstheme="minorHAnsi"/>
                <w:sz w:val="26"/>
                <w:szCs w:val="26"/>
              </w:rPr>
              <w:t xml:space="preserve">, trained </w:t>
            </w:r>
            <w:r w:rsidR="003B2BC3">
              <w:rPr>
                <w:rFonts w:cstheme="minorHAnsi"/>
                <w:sz w:val="26"/>
                <w:szCs w:val="26"/>
              </w:rPr>
              <w:t>600</w:t>
            </w:r>
            <w:r w:rsidRPr="002807BA">
              <w:rPr>
                <w:rFonts w:cstheme="minorHAnsi"/>
                <w:sz w:val="26"/>
                <w:szCs w:val="26"/>
              </w:rPr>
              <w:t xml:space="preserve"> </w:t>
            </w:r>
            <w:r w:rsidR="00EC0A3A" w:rsidRPr="002807BA">
              <w:rPr>
                <w:rFonts w:cstheme="minorHAnsi"/>
                <w:sz w:val="26"/>
                <w:szCs w:val="26"/>
              </w:rPr>
              <w:t>young youth</w:t>
            </w:r>
            <w:r w:rsidRPr="002807BA">
              <w:rPr>
                <w:rFonts w:cstheme="minorHAnsi"/>
                <w:sz w:val="26"/>
                <w:szCs w:val="26"/>
              </w:rPr>
              <w:t xml:space="preserve"> in </w:t>
            </w:r>
            <w:r w:rsidR="002156E1">
              <w:rPr>
                <w:rFonts w:cstheme="minorHAnsi"/>
                <w:sz w:val="26"/>
                <w:szCs w:val="26"/>
              </w:rPr>
              <w:t>apparel</w:t>
            </w:r>
            <w:r w:rsidR="003B2BC3">
              <w:rPr>
                <w:rFonts w:cstheme="minorHAnsi"/>
                <w:sz w:val="26"/>
                <w:szCs w:val="26"/>
              </w:rPr>
              <w:t>.</w:t>
            </w:r>
          </w:p>
          <w:p w:rsidR="00A760EC" w:rsidRPr="002807BA" w:rsidRDefault="00A760EC" w:rsidP="00F84C4B">
            <w:pPr>
              <w:rPr>
                <w:rFonts w:cstheme="minorHAnsi"/>
                <w:sz w:val="26"/>
                <w:szCs w:val="26"/>
              </w:rPr>
            </w:pPr>
          </w:p>
        </w:tc>
      </w:tr>
    </w:tbl>
    <w:p w:rsidR="00061F1D" w:rsidRDefault="00061F1D" w:rsidP="00F84C4B">
      <w:pPr>
        <w:ind w:left="720" w:firstLine="720"/>
        <w:rPr>
          <w:rFonts w:cstheme="minorHAnsi"/>
          <w:sz w:val="50"/>
          <w:szCs w:val="50"/>
          <w:u w:val="single"/>
        </w:rPr>
      </w:pPr>
    </w:p>
    <w:p w:rsidR="002C0769" w:rsidRPr="00F84C4B" w:rsidRDefault="00953611" w:rsidP="00F84C4B">
      <w:pPr>
        <w:ind w:left="720" w:firstLine="720"/>
        <w:rPr>
          <w:rFonts w:cstheme="minorHAnsi"/>
          <w:sz w:val="50"/>
          <w:szCs w:val="50"/>
          <w:u w:val="single"/>
        </w:rPr>
      </w:pPr>
      <w:r w:rsidRPr="00953611">
        <w:rPr>
          <w:rFonts w:cstheme="minorHAnsi"/>
          <w:sz w:val="50"/>
          <w:szCs w:val="50"/>
          <w:u w:val="single"/>
        </w:rPr>
        <w:t xml:space="preserve">Core Strength of the Organization </w:t>
      </w:r>
      <w:r w:rsidRPr="00953611">
        <w:rPr>
          <w:rFonts w:cstheme="minorHAnsi"/>
          <w:sz w:val="50"/>
          <w:szCs w:val="50"/>
          <w:u w:val="single"/>
        </w:rPr>
        <w:br/>
      </w:r>
      <w:r w:rsidR="00061F1D" w:rsidRPr="00061F1D">
        <w:rPr>
          <w:rFonts w:cstheme="minorHAnsi"/>
          <w:sz w:val="50"/>
          <w:szCs w:val="50"/>
        </w:rPr>
        <w:t xml:space="preserve">   </w:t>
      </w:r>
      <w:r w:rsidRPr="00953611">
        <w:rPr>
          <w:rFonts w:cstheme="minorHAnsi"/>
          <w:sz w:val="50"/>
          <w:szCs w:val="50"/>
          <w:u w:val="single"/>
        </w:rPr>
        <w:t>(In Terms of Training and Placement)</w:t>
      </w:r>
    </w:p>
    <w:p w:rsidR="00590BFA" w:rsidRPr="002807BA" w:rsidRDefault="003D6E52" w:rsidP="002807BA">
      <w:pPr>
        <w:numPr>
          <w:ilvl w:val="0"/>
          <w:numId w:val="2"/>
        </w:numPr>
        <w:jc w:val="both"/>
        <w:rPr>
          <w:sz w:val="26"/>
          <w:szCs w:val="26"/>
        </w:rPr>
      </w:pPr>
      <w:r w:rsidRPr="002807BA">
        <w:rPr>
          <w:sz w:val="26"/>
          <w:szCs w:val="26"/>
        </w:rPr>
        <w:t xml:space="preserve">We have near about </w:t>
      </w:r>
      <w:r w:rsidR="002156E1">
        <w:rPr>
          <w:sz w:val="26"/>
          <w:szCs w:val="26"/>
        </w:rPr>
        <w:t>3</w:t>
      </w:r>
      <w:r w:rsidRPr="002807BA">
        <w:rPr>
          <w:sz w:val="26"/>
          <w:szCs w:val="26"/>
        </w:rPr>
        <w:t xml:space="preserve"> Training Centers in various states like: </w:t>
      </w:r>
      <w:r w:rsidR="002156E1">
        <w:rPr>
          <w:sz w:val="26"/>
          <w:szCs w:val="26"/>
        </w:rPr>
        <w:t>Bihar</w:t>
      </w:r>
    </w:p>
    <w:p w:rsidR="00590BFA" w:rsidRPr="002807BA" w:rsidRDefault="00212410" w:rsidP="002807BA">
      <w:pPr>
        <w:numPr>
          <w:ilvl w:val="0"/>
          <w:numId w:val="2"/>
        </w:numPr>
        <w:jc w:val="both"/>
        <w:rPr>
          <w:sz w:val="26"/>
          <w:szCs w:val="26"/>
        </w:rPr>
      </w:pPr>
      <w:r>
        <w:rPr>
          <w:sz w:val="26"/>
          <w:szCs w:val="26"/>
        </w:rPr>
        <w:t>Society</w:t>
      </w:r>
      <w:r w:rsidR="003D6E52" w:rsidRPr="002807BA">
        <w:rPr>
          <w:sz w:val="26"/>
          <w:szCs w:val="26"/>
        </w:rPr>
        <w:t xml:space="preserve"> is also Training Provider of NSDC for PMKVY 2.0. We have </w:t>
      </w:r>
      <w:r w:rsidR="002156E1">
        <w:rPr>
          <w:sz w:val="26"/>
          <w:szCs w:val="26"/>
        </w:rPr>
        <w:t>3</w:t>
      </w:r>
      <w:r w:rsidR="003D6E52" w:rsidRPr="002807BA">
        <w:rPr>
          <w:sz w:val="26"/>
          <w:szCs w:val="26"/>
        </w:rPr>
        <w:t xml:space="preserve"> Centers of PMKVY whose have allocated the Target and 3 centers in pipe line. We have </w:t>
      </w:r>
      <w:r w:rsidR="002156E1" w:rsidRPr="002807BA">
        <w:rPr>
          <w:sz w:val="26"/>
          <w:szCs w:val="26"/>
        </w:rPr>
        <w:t>placed almost</w:t>
      </w:r>
      <w:r w:rsidR="003D6E52" w:rsidRPr="002807BA">
        <w:rPr>
          <w:sz w:val="26"/>
          <w:szCs w:val="26"/>
        </w:rPr>
        <w:t xml:space="preserve"> 70% trained candidates under scheme also.</w:t>
      </w:r>
    </w:p>
    <w:p w:rsidR="00590BFA" w:rsidRPr="002807BA" w:rsidRDefault="003D6E52" w:rsidP="002807BA">
      <w:pPr>
        <w:numPr>
          <w:ilvl w:val="0"/>
          <w:numId w:val="2"/>
        </w:numPr>
        <w:jc w:val="both"/>
        <w:rPr>
          <w:sz w:val="26"/>
          <w:szCs w:val="26"/>
        </w:rPr>
      </w:pPr>
      <w:r w:rsidRPr="002807BA">
        <w:rPr>
          <w:sz w:val="26"/>
          <w:szCs w:val="26"/>
        </w:rPr>
        <w:t>(List being already submitted along with the Proposal)</w:t>
      </w:r>
    </w:p>
    <w:p w:rsidR="007B1964" w:rsidRDefault="007B1964"/>
    <w:p w:rsidR="007B1964" w:rsidRDefault="007B1964"/>
    <w:p w:rsidR="00B341D3" w:rsidRDefault="00B341D3"/>
    <w:p w:rsidR="00B341D3" w:rsidRDefault="00B341D3"/>
    <w:p w:rsidR="00B341D3" w:rsidRDefault="00B341D3"/>
    <w:p w:rsidR="007B1964" w:rsidRDefault="007B1964"/>
    <w:p w:rsidR="007B1964" w:rsidRDefault="007B1964"/>
    <w:p w:rsidR="007B1964" w:rsidRPr="007B1964" w:rsidRDefault="007B1964" w:rsidP="007B1964">
      <w:pPr>
        <w:jc w:val="center"/>
        <w:rPr>
          <w:rFonts w:cstheme="minorHAnsi"/>
          <w:sz w:val="50"/>
          <w:szCs w:val="50"/>
          <w:u w:val="single"/>
        </w:rPr>
      </w:pPr>
      <w:r w:rsidRPr="007B1964">
        <w:rPr>
          <w:rFonts w:cstheme="minorHAnsi"/>
          <w:sz w:val="50"/>
          <w:szCs w:val="50"/>
          <w:u w:val="single"/>
        </w:rPr>
        <w:t>Details of Skill Development Courses Conducted</w:t>
      </w:r>
    </w:p>
    <w:tbl>
      <w:tblPr>
        <w:tblStyle w:val="TableGrid"/>
        <w:tblW w:w="10342" w:type="dxa"/>
        <w:tblLook w:val="04A0"/>
      </w:tblPr>
      <w:tblGrid>
        <w:gridCol w:w="5171"/>
        <w:gridCol w:w="5171"/>
      </w:tblGrid>
      <w:tr w:rsidR="00DC38BF" w:rsidTr="00DC38BF">
        <w:trPr>
          <w:trHeight w:val="314"/>
        </w:trPr>
        <w:tc>
          <w:tcPr>
            <w:tcW w:w="5171" w:type="dxa"/>
          </w:tcPr>
          <w:p w:rsidR="00DC38BF" w:rsidRPr="002807BA" w:rsidRDefault="00DC38BF" w:rsidP="00DC38BF">
            <w:pPr>
              <w:rPr>
                <w:sz w:val="26"/>
                <w:szCs w:val="26"/>
              </w:rPr>
            </w:pPr>
            <w:r w:rsidRPr="002807BA">
              <w:rPr>
                <w:b/>
                <w:bCs/>
                <w:sz w:val="26"/>
                <w:szCs w:val="26"/>
              </w:rPr>
              <w:t xml:space="preserve">SSC Courses </w:t>
            </w:r>
          </w:p>
          <w:p w:rsidR="00DC38BF" w:rsidRPr="002807BA" w:rsidRDefault="00DC38BF">
            <w:pPr>
              <w:rPr>
                <w:sz w:val="26"/>
                <w:szCs w:val="26"/>
              </w:rPr>
            </w:pPr>
          </w:p>
        </w:tc>
        <w:tc>
          <w:tcPr>
            <w:tcW w:w="5171" w:type="dxa"/>
          </w:tcPr>
          <w:p w:rsidR="00DC38BF" w:rsidRPr="002807BA" w:rsidRDefault="00DC38BF" w:rsidP="00DC38BF">
            <w:pPr>
              <w:rPr>
                <w:sz w:val="26"/>
                <w:szCs w:val="26"/>
              </w:rPr>
            </w:pPr>
            <w:r w:rsidRPr="002807BA">
              <w:rPr>
                <w:b/>
                <w:bCs/>
                <w:sz w:val="26"/>
                <w:szCs w:val="26"/>
              </w:rPr>
              <w:t xml:space="preserve">Private Courses </w:t>
            </w:r>
          </w:p>
          <w:p w:rsidR="00DC38BF" w:rsidRPr="002807BA" w:rsidRDefault="00DC38BF">
            <w:pPr>
              <w:rPr>
                <w:sz w:val="26"/>
                <w:szCs w:val="26"/>
              </w:rPr>
            </w:pPr>
          </w:p>
        </w:tc>
      </w:tr>
      <w:tr w:rsidR="00DC38BF" w:rsidTr="00DC38BF">
        <w:trPr>
          <w:trHeight w:val="314"/>
        </w:trPr>
        <w:tc>
          <w:tcPr>
            <w:tcW w:w="5171" w:type="dxa"/>
          </w:tcPr>
          <w:p w:rsidR="00DC38BF" w:rsidRPr="002807BA" w:rsidRDefault="00DC38BF" w:rsidP="00DC38BF">
            <w:pPr>
              <w:rPr>
                <w:sz w:val="26"/>
                <w:szCs w:val="26"/>
              </w:rPr>
            </w:pPr>
            <w:r w:rsidRPr="002807BA">
              <w:rPr>
                <w:sz w:val="26"/>
                <w:szCs w:val="26"/>
              </w:rPr>
              <w:t xml:space="preserve">Domestic Data Entry Operator </w:t>
            </w:r>
          </w:p>
          <w:p w:rsidR="00DC38BF" w:rsidRPr="002807BA" w:rsidRDefault="00DC38BF">
            <w:pPr>
              <w:rPr>
                <w:sz w:val="26"/>
                <w:szCs w:val="26"/>
              </w:rPr>
            </w:pPr>
          </w:p>
        </w:tc>
        <w:tc>
          <w:tcPr>
            <w:tcW w:w="5171" w:type="dxa"/>
          </w:tcPr>
          <w:p w:rsidR="00DC38BF" w:rsidRPr="002807BA" w:rsidRDefault="00DC38BF" w:rsidP="00DC38BF">
            <w:pPr>
              <w:rPr>
                <w:sz w:val="26"/>
                <w:szCs w:val="26"/>
              </w:rPr>
            </w:pPr>
            <w:r w:rsidRPr="002807BA">
              <w:rPr>
                <w:sz w:val="26"/>
                <w:szCs w:val="26"/>
              </w:rPr>
              <w:t xml:space="preserve">I – Soft </w:t>
            </w:r>
          </w:p>
          <w:p w:rsidR="00DC38BF" w:rsidRPr="002807BA" w:rsidRDefault="00DC38BF">
            <w:pPr>
              <w:rPr>
                <w:sz w:val="26"/>
                <w:szCs w:val="26"/>
              </w:rPr>
            </w:pPr>
          </w:p>
        </w:tc>
      </w:tr>
      <w:tr w:rsidR="00DC38BF" w:rsidTr="00DC38BF">
        <w:trPr>
          <w:trHeight w:val="314"/>
        </w:trPr>
        <w:tc>
          <w:tcPr>
            <w:tcW w:w="5171" w:type="dxa"/>
          </w:tcPr>
          <w:p w:rsidR="00DC38BF" w:rsidRPr="002807BA" w:rsidRDefault="00DC38BF" w:rsidP="00DC38BF">
            <w:pPr>
              <w:rPr>
                <w:sz w:val="26"/>
                <w:szCs w:val="26"/>
              </w:rPr>
            </w:pPr>
            <w:r w:rsidRPr="002807BA">
              <w:rPr>
                <w:sz w:val="26"/>
                <w:szCs w:val="26"/>
              </w:rPr>
              <w:t xml:space="preserve">Self Employed Tailor </w:t>
            </w:r>
          </w:p>
          <w:p w:rsidR="00DC38BF" w:rsidRPr="002807BA" w:rsidRDefault="00DC38BF">
            <w:pPr>
              <w:rPr>
                <w:sz w:val="26"/>
                <w:szCs w:val="26"/>
              </w:rPr>
            </w:pPr>
          </w:p>
        </w:tc>
        <w:tc>
          <w:tcPr>
            <w:tcW w:w="5171" w:type="dxa"/>
          </w:tcPr>
          <w:p w:rsidR="00DC38BF" w:rsidRPr="002807BA" w:rsidRDefault="00DC38BF" w:rsidP="00DC38BF">
            <w:pPr>
              <w:rPr>
                <w:sz w:val="26"/>
                <w:szCs w:val="26"/>
              </w:rPr>
            </w:pPr>
            <w:r w:rsidRPr="002807BA">
              <w:rPr>
                <w:sz w:val="26"/>
                <w:szCs w:val="26"/>
              </w:rPr>
              <w:t xml:space="preserve">I – Chip </w:t>
            </w:r>
          </w:p>
          <w:p w:rsidR="00DC38BF" w:rsidRPr="002807BA" w:rsidRDefault="00DC38BF">
            <w:pPr>
              <w:rPr>
                <w:sz w:val="26"/>
                <w:szCs w:val="26"/>
              </w:rPr>
            </w:pPr>
          </w:p>
        </w:tc>
      </w:tr>
      <w:tr w:rsidR="00DC38BF" w:rsidTr="00DC38BF">
        <w:trPr>
          <w:trHeight w:val="335"/>
        </w:trPr>
        <w:tc>
          <w:tcPr>
            <w:tcW w:w="5171" w:type="dxa"/>
          </w:tcPr>
          <w:p w:rsidR="00DC38BF" w:rsidRPr="002807BA" w:rsidRDefault="00DC38BF" w:rsidP="00DC38BF">
            <w:pPr>
              <w:rPr>
                <w:sz w:val="26"/>
                <w:szCs w:val="26"/>
              </w:rPr>
            </w:pPr>
            <w:r w:rsidRPr="002807BA">
              <w:rPr>
                <w:sz w:val="26"/>
                <w:szCs w:val="26"/>
              </w:rPr>
              <w:t xml:space="preserve">Sewing Machine Operator </w:t>
            </w:r>
          </w:p>
          <w:p w:rsidR="00DC38BF" w:rsidRPr="002807BA" w:rsidRDefault="00DC38BF">
            <w:pPr>
              <w:rPr>
                <w:sz w:val="26"/>
                <w:szCs w:val="26"/>
              </w:rPr>
            </w:pPr>
          </w:p>
        </w:tc>
        <w:tc>
          <w:tcPr>
            <w:tcW w:w="5171" w:type="dxa"/>
          </w:tcPr>
          <w:p w:rsidR="00DC38BF" w:rsidRPr="002807BA" w:rsidRDefault="00DC38BF" w:rsidP="00DC38BF">
            <w:pPr>
              <w:rPr>
                <w:sz w:val="26"/>
                <w:szCs w:val="26"/>
              </w:rPr>
            </w:pPr>
            <w:r w:rsidRPr="002807BA">
              <w:rPr>
                <w:sz w:val="26"/>
                <w:szCs w:val="26"/>
              </w:rPr>
              <w:t xml:space="preserve">I – Net </w:t>
            </w:r>
          </w:p>
          <w:p w:rsidR="00DC38BF" w:rsidRPr="002807BA" w:rsidRDefault="00DC38BF">
            <w:pPr>
              <w:rPr>
                <w:sz w:val="26"/>
                <w:szCs w:val="26"/>
              </w:rPr>
            </w:pPr>
          </w:p>
        </w:tc>
      </w:tr>
    </w:tbl>
    <w:p w:rsidR="007B1964" w:rsidRDefault="007B1964"/>
    <w:p w:rsidR="007B1964" w:rsidRDefault="007B1964"/>
    <w:p w:rsidR="007B1964" w:rsidRDefault="007B1964"/>
    <w:p w:rsidR="007B1964" w:rsidRDefault="007B1964"/>
    <w:p w:rsidR="004F63C9" w:rsidRPr="004F63C9" w:rsidRDefault="004F63C9">
      <w:pPr>
        <w:rPr>
          <w:rFonts w:cstheme="minorHAnsi"/>
          <w:sz w:val="50"/>
          <w:szCs w:val="50"/>
          <w:u w:val="single"/>
        </w:rPr>
      </w:pPr>
      <w:r w:rsidRPr="004F63C9">
        <w:rPr>
          <w:rFonts w:cstheme="minorHAnsi"/>
          <w:sz w:val="50"/>
          <w:szCs w:val="50"/>
          <w:u w:val="single"/>
        </w:rPr>
        <w:t>Government Sponsored Training Conducted</w:t>
      </w:r>
    </w:p>
    <w:p w:rsidR="004F63C9" w:rsidRDefault="004F63C9"/>
    <w:tbl>
      <w:tblPr>
        <w:tblStyle w:val="TableGrid"/>
        <w:tblW w:w="10470" w:type="dxa"/>
        <w:tblLook w:val="04A0"/>
      </w:tblPr>
      <w:tblGrid>
        <w:gridCol w:w="5235"/>
        <w:gridCol w:w="5235"/>
      </w:tblGrid>
      <w:tr w:rsidR="004F63C9" w:rsidTr="004F63C9">
        <w:trPr>
          <w:trHeight w:val="349"/>
        </w:trPr>
        <w:tc>
          <w:tcPr>
            <w:tcW w:w="5235" w:type="dxa"/>
          </w:tcPr>
          <w:p w:rsidR="004F63C9" w:rsidRPr="002807BA" w:rsidRDefault="004F63C9" w:rsidP="004F63C9">
            <w:pPr>
              <w:rPr>
                <w:sz w:val="26"/>
                <w:szCs w:val="26"/>
              </w:rPr>
            </w:pPr>
            <w:r w:rsidRPr="002807BA">
              <w:rPr>
                <w:b/>
                <w:bCs/>
                <w:sz w:val="26"/>
                <w:szCs w:val="26"/>
              </w:rPr>
              <w:t xml:space="preserve">Project Name </w:t>
            </w:r>
          </w:p>
          <w:p w:rsidR="004F63C9" w:rsidRPr="002807BA" w:rsidRDefault="004F63C9">
            <w:pPr>
              <w:rPr>
                <w:sz w:val="26"/>
                <w:szCs w:val="26"/>
              </w:rPr>
            </w:pPr>
          </w:p>
        </w:tc>
        <w:tc>
          <w:tcPr>
            <w:tcW w:w="5235" w:type="dxa"/>
          </w:tcPr>
          <w:p w:rsidR="004F63C9" w:rsidRPr="002807BA" w:rsidRDefault="004F63C9" w:rsidP="004F63C9">
            <w:pPr>
              <w:rPr>
                <w:sz w:val="26"/>
                <w:szCs w:val="26"/>
              </w:rPr>
            </w:pPr>
            <w:r w:rsidRPr="002807BA">
              <w:rPr>
                <w:b/>
                <w:bCs/>
                <w:sz w:val="26"/>
                <w:szCs w:val="26"/>
              </w:rPr>
              <w:t xml:space="preserve">No. of Candidates </w:t>
            </w:r>
          </w:p>
          <w:p w:rsidR="004F63C9" w:rsidRPr="002807BA" w:rsidRDefault="004F63C9">
            <w:pPr>
              <w:rPr>
                <w:sz w:val="26"/>
                <w:szCs w:val="26"/>
              </w:rPr>
            </w:pPr>
          </w:p>
        </w:tc>
      </w:tr>
      <w:tr w:rsidR="004F63C9" w:rsidTr="004F63C9">
        <w:trPr>
          <w:trHeight w:val="349"/>
        </w:trPr>
        <w:tc>
          <w:tcPr>
            <w:tcW w:w="5235" w:type="dxa"/>
          </w:tcPr>
          <w:p w:rsidR="004F63C9" w:rsidRPr="002807BA" w:rsidRDefault="004F63C9" w:rsidP="004F63C9">
            <w:pPr>
              <w:rPr>
                <w:sz w:val="26"/>
                <w:szCs w:val="26"/>
              </w:rPr>
            </w:pPr>
            <w:proofErr w:type="spellStart"/>
            <w:r w:rsidRPr="002807BA">
              <w:rPr>
                <w:sz w:val="26"/>
                <w:szCs w:val="26"/>
              </w:rPr>
              <w:t>Pradhan</w:t>
            </w:r>
            <w:proofErr w:type="spellEnd"/>
            <w:r w:rsidRPr="002807BA">
              <w:rPr>
                <w:sz w:val="26"/>
                <w:szCs w:val="26"/>
              </w:rPr>
              <w:t xml:space="preserve"> </w:t>
            </w:r>
            <w:proofErr w:type="spellStart"/>
            <w:r w:rsidRPr="002807BA">
              <w:rPr>
                <w:sz w:val="26"/>
                <w:szCs w:val="26"/>
              </w:rPr>
              <w:t>Mantri</w:t>
            </w:r>
            <w:proofErr w:type="spellEnd"/>
            <w:r w:rsidRPr="002807BA">
              <w:rPr>
                <w:sz w:val="26"/>
                <w:szCs w:val="26"/>
              </w:rPr>
              <w:t xml:space="preserve"> </w:t>
            </w:r>
            <w:proofErr w:type="spellStart"/>
            <w:r w:rsidRPr="002807BA">
              <w:rPr>
                <w:sz w:val="26"/>
                <w:szCs w:val="26"/>
              </w:rPr>
              <w:t>Kaushal</w:t>
            </w:r>
            <w:proofErr w:type="spellEnd"/>
            <w:r w:rsidRPr="002807BA">
              <w:rPr>
                <w:sz w:val="26"/>
                <w:szCs w:val="26"/>
              </w:rPr>
              <w:t xml:space="preserve"> </w:t>
            </w:r>
            <w:proofErr w:type="spellStart"/>
            <w:r w:rsidRPr="002807BA">
              <w:rPr>
                <w:sz w:val="26"/>
                <w:szCs w:val="26"/>
              </w:rPr>
              <w:t>Vikas</w:t>
            </w:r>
            <w:proofErr w:type="spellEnd"/>
            <w:r w:rsidRPr="002807BA">
              <w:rPr>
                <w:sz w:val="26"/>
                <w:szCs w:val="26"/>
              </w:rPr>
              <w:t xml:space="preserve"> </w:t>
            </w:r>
            <w:proofErr w:type="spellStart"/>
            <w:r w:rsidRPr="002807BA">
              <w:rPr>
                <w:sz w:val="26"/>
                <w:szCs w:val="26"/>
              </w:rPr>
              <w:t>Yojna</w:t>
            </w:r>
            <w:proofErr w:type="spellEnd"/>
            <w:r w:rsidRPr="002807BA">
              <w:rPr>
                <w:sz w:val="26"/>
                <w:szCs w:val="26"/>
              </w:rPr>
              <w:t xml:space="preserve"> (PMKVY) </w:t>
            </w:r>
          </w:p>
          <w:p w:rsidR="004F63C9" w:rsidRPr="002807BA" w:rsidRDefault="004F63C9">
            <w:pPr>
              <w:rPr>
                <w:sz w:val="26"/>
                <w:szCs w:val="26"/>
              </w:rPr>
            </w:pPr>
          </w:p>
        </w:tc>
        <w:tc>
          <w:tcPr>
            <w:tcW w:w="5235" w:type="dxa"/>
          </w:tcPr>
          <w:p w:rsidR="004F63C9" w:rsidRPr="002807BA" w:rsidRDefault="002156E1" w:rsidP="004F63C9">
            <w:pPr>
              <w:rPr>
                <w:sz w:val="26"/>
                <w:szCs w:val="26"/>
              </w:rPr>
            </w:pPr>
            <w:r>
              <w:rPr>
                <w:sz w:val="26"/>
                <w:szCs w:val="26"/>
              </w:rPr>
              <w:t>1500</w:t>
            </w:r>
          </w:p>
          <w:p w:rsidR="004F63C9" w:rsidRPr="002807BA" w:rsidRDefault="004F63C9">
            <w:pPr>
              <w:rPr>
                <w:sz w:val="26"/>
                <w:szCs w:val="26"/>
              </w:rPr>
            </w:pPr>
          </w:p>
        </w:tc>
      </w:tr>
    </w:tbl>
    <w:p w:rsidR="004F63C9" w:rsidRDefault="004F63C9"/>
    <w:p w:rsidR="009208AF" w:rsidRDefault="009208AF"/>
    <w:p w:rsidR="009208AF" w:rsidRDefault="009208AF"/>
    <w:p w:rsidR="00866C6B" w:rsidRPr="00866C6B" w:rsidRDefault="00866C6B" w:rsidP="00866AD3">
      <w:pPr>
        <w:ind w:left="2160" w:firstLine="720"/>
        <w:rPr>
          <w:rFonts w:cstheme="minorHAnsi"/>
          <w:sz w:val="50"/>
          <w:szCs w:val="50"/>
          <w:u w:val="single"/>
        </w:rPr>
      </w:pPr>
      <w:r w:rsidRPr="00866C6B">
        <w:rPr>
          <w:rFonts w:cstheme="minorHAnsi"/>
          <w:sz w:val="50"/>
          <w:szCs w:val="50"/>
          <w:u w:val="single"/>
        </w:rPr>
        <w:lastRenderedPageBreak/>
        <w:t>Success Strategy</w:t>
      </w:r>
    </w:p>
    <w:p w:rsidR="00866C6B" w:rsidRPr="00212410" w:rsidRDefault="002156E1" w:rsidP="008F56A5">
      <w:pPr>
        <w:jc w:val="both"/>
        <w:rPr>
          <w:rFonts w:ascii="Times New Roman" w:hAnsi="Times New Roman" w:cs="Times New Roman"/>
          <w:sz w:val="26"/>
          <w:szCs w:val="26"/>
        </w:rPr>
      </w:pPr>
      <w:r w:rsidRPr="00212410">
        <w:rPr>
          <w:rFonts w:ascii="Times New Roman" w:hAnsi="Times New Roman" w:cs="Times New Roman"/>
          <w:sz w:val="26"/>
          <w:szCs w:val="26"/>
        </w:rPr>
        <w:t>RIGHT FOUNDATION</w:t>
      </w:r>
      <w:r w:rsidR="00866C6B" w:rsidRPr="00212410">
        <w:rPr>
          <w:rFonts w:ascii="Times New Roman" w:hAnsi="Times New Roman" w:cs="Times New Roman"/>
          <w:sz w:val="26"/>
          <w:szCs w:val="26"/>
        </w:rPr>
        <w:t xml:space="preserve"> Group success story starts from the year </w:t>
      </w:r>
      <w:r w:rsidRPr="00212410">
        <w:rPr>
          <w:rFonts w:ascii="Times New Roman" w:hAnsi="Times New Roman" w:cs="Times New Roman"/>
          <w:sz w:val="26"/>
          <w:szCs w:val="26"/>
        </w:rPr>
        <w:t>2012</w:t>
      </w:r>
      <w:r w:rsidR="00866C6B" w:rsidRPr="00212410">
        <w:rPr>
          <w:rFonts w:ascii="Times New Roman" w:hAnsi="Times New Roman" w:cs="Times New Roman"/>
          <w:sz w:val="26"/>
          <w:szCs w:val="26"/>
        </w:rPr>
        <w:t xml:space="preserve">, when </w:t>
      </w:r>
      <w:r w:rsidR="00212410" w:rsidRPr="00212410">
        <w:rPr>
          <w:rFonts w:ascii="Times New Roman" w:hAnsi="Times New Roman" w:cs="Times New Roman"/>
          <w:sz w:val="26"/>
          <w:szCs w:val="26"/>
        </w:rPr>
        <w:t>a socially</w:t>
      </w:r>
      <w:r w:rsidR="00866C6B" w:rsidRPr="00212410">
        <w:rPr>
          <w:rFonts w:ascii="Times New Roman" w:hAnsi="Times New Roman" w:cs="Times New Roman"/>
          <w:sz w:val="26"/>
          <w:szCs w:val="26"/>
        </w:rPr>
        <w:t xml:space="preserve"> responsible, person of commitment, promoters of the </w:t>
      </w:r>
      <w:r w:rsidRPr="00212410">
        <w:rPr>
          <w:rFonts w:ascii="Times New Roman" w:hAnsi="Times New Roman" w:cs="Times New Roman"/>
          <w:sz w:val="26"/>
          <w:szCs w:val="26"/>
        </w:rPr>
        <w:t>society</w:t>
      </w:r>
      <w:r w:rsidR="00866C6B" w:rsidRPr="00212410">
        <w:rPr>
          <w:rFonts w:ascii="Times New Roman" w:hAnsi="Times New Roman" w:cs="Times New Roman"/>
          <w:sz w:val="26"/>
          <w:szCs w:val="26"/>
        </w:rPr>
        <w:t xml:space="preserve">, established network of </w:t>
      </w:r>
      <w:r w:rsidR="00212410">
        <w:rPr>
          <w:rFonts w:ascii="Times New Roman" w:hAnsi="Times New Roman" w:cs="Times New Roman"/>
          <w:sz w:val="26"/>
          <w:szCs w:val="26"/>
        </w:rPr>
        <w:t>SHG</w:t>
      </w:r>
      <w:r w:rsidR="00866C6B" w:rsidRPr="00212410">
        <w:rPr>
          <w:rFonts w:ascii="Times New Roman" w:hAnsi="Times New Roman" w:cs="Times New Roman"/>
          <w:sz w:val="26"/>
          <w:szCs w:val="26"/>
        </w:rPr>
        <w:t xml:space="preserve"> in the name &amp; Style </w:t>
      </w:r>
      <w:r w:rsidR="00AC0DFF" w:rsidRPr="00212410">
        <w:rPr>
          <w:rFonts w:ascii="Times New Roman" w:hAnsi="Times New Roman" w:cs="Times New Roman"/>
          <w:sz w:val="26"/>
          <w:szCs w:val="26"/>
        </w:rPr>
        <w:t>of “</w:t>
      </w:r>
      <w:r w:rsidRPr="00212410">
        <w:rPr>
          <w:rFonts w:ascii="Times New Roman" w:hAnsi="Times New Roman" w:cs="Times New Roman"/>
          <w:sz w:val="26"/>
          <w:szCs w:val="26"/>
        </w:rPr>
        <w:t>RIGHT FOUNDATION</w:t>
      </w:r>
      <w:r w:rsidR="00866C6B" w:rsidRPr="00212410">
        <w:rPr>
          <w:rFonts w:ascii="Times New Roman" w:hAnsi="Times New Roman" w:cs="Times New Roman"/>
          <w:sz w:val="26"/>
          <w:szCs w:val="26"/>
        </w:rPr>
        <w:t>” (</w:t>
      </w:r>
      <w:r w:rsidR="00D21B8B" w:rsidRPr="00212410">
        <w:rPr>
          <w:rFonts w:ascii="Times New Roman" w:hAnsi="Times New Roman" w:cs="Times New Roman"/>
          <w:sz w:val="26"/>
          <w:szCs w:val="26"/>
        </w:rPr>
        <w:t>social</w:t>
      </w:r>
      <w:r w:rsidR="00866C6B" w:rsidRPr="00212410">
        <w:rPr>
          <w:rFonts w:ascii="Times New Roman" w:hAnsi="Times New Roman" w:cs="Times New Roman"/>
          <w:sz w:val="26"/>
          <w:szCs w:val="26"/>
        </w:rPr>
        <w:t xml:space="preserve">). Since Promoters was having Prior rich experience of managing educational institutes successfully, hence in small span of time this initiative got very good response from the unemployed, job seeker young youth community.  Idea behind to start the vocational training Institutes, is to transform young unskilled youth to skilled, self reliance work force for this great nation. Shortly this initiative took the shape of company and in year </w:t>
      </w:r>
      <w:r w:rsidR="00D21B8B" w:rsidRPr="00212410">
        <w:rPr>
          <w:rFonts w:ascii="Times New Roman" w:hAnsi="Times New Roman" w:cs="Times New Roman"/>
          <w:sz w:val="26"/>
          <w:szCs w:val="26"/>
        </w:rPr>
        <w:t>2012</w:t>
      </w:r>
      <w:r w:rsidR="00866C6B" w:rsidRPr="00212410">
        <w:rPr>
          <w:rFonts w:ascii="Times New Roman" w:hAnsi="Times New Roman" w:cs="Times New Roman"/>
          <w:sz w:val="26"/>
          <w:szCs w:val="26"/>
        </w:rPr>
        <w:t xml:space="preserve"> it become the public </w:t>
      </w:r>
      <w:r w:rsidR="00D21B8B" w:rsidRPr="00212410">
        <w:rPr>
          <w:rFonts w:ascii="Times New Roman" w:hAnsi="Times New Roman" w:cs="Times New Roman"/>
          <w:sz w:val="26"/>
          <w:szCs w:val="26"/>
        </w:rPr>
        <w:t>social society</w:t>
      </w:r>
      <w:r w:rsidR="00866C6B" w:rsidRPr="00212410">
        <w:rPr>
          <w:rFonts w:ascii="Times New Roman" w:hAnsi="Times New Roman" w:cs="Times New Roman"/>
          <w:sz w:val="26"/>
          <w:szCs w:val="26"/>
        </w:rPr>
        <w:t xml:space="preserve"> in name &amp; style of “</w:t>
      </w:r>
      <w:r w:rsidRPr="00212410">
        <w:rPr>
          <w:rFonts w:ascii="Times New Roman" w:hAnsi="Times New Roman" w:cs="Times New Roman"/>
          <w:sz w:val="26"/>
          <w:szCs w:val="26"/>
        </w:rPr>
        <w:t>RIGHT FOUNDATION</w:t>
      </w:r>
      <w:r w:rsidR="00866C6B" w:rsidRPr="00212410">
        <w:rPr>
          <w:rFonts w:ascii="Times New Roman" w:hAnsi="Times New Roman" w:cs="Times New Roman"/>
          <w:sz w:val="26"/>
          <w:szCs w:val="26"/>
        </w:rPr>
        <w:t xml:space="preserve">” </w:t>
      </w:r>
    </w:p>
    <w:p w:rsidR="00E7444E" w:rsidRPr="00866C6B" w:rsidRDefault="00E7444E" w:rsidP="00866C6B"/>
    <w:p w:rsidR="00866C6B" w:rsidRDefault="00866C6B"/>
    <w:sectPr w:rsidR="00866C6B" w:rsidSect="00455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5AB9"/>
    <w:multiLevelType w:val="hybridMultilevel"/>
    <w:tmpl w:val="5336979C"/>
    <w:lvl w:ilvl="0" w:tplc="D5363194">
      <w:start w:val="1"/>
      <w:numFmt w:val="bullet"/>
      <w:lvlText w:val="•"/>
      <w:lvlJc w:val="left"/>
      <w:pPr>
        <w:tabs>
          <w:tab w:val="num" w:pos="630"/>
        </w:tabs>
        <w:ind w:left="630" w:hanging="360"/>
      </w:pPr>
      <w:rPr>
        <w:rFonts w:ascii="Times New Roman" w:hAnsi="Times New Roman" w:hint="default"/>
      </w:rPr>
    </w:lvl>
    <w:lvl w:ilvl="1" w:tplc="79CC043A" w:tentative="1">
      <w:start w:val="1"/>
      <w:numFmt w:val="bullet"/>
      <w:lvlText w:val="•"/>
      <w:lvlJc w:val="left"/>
      <w:pPr>
        <w:tabs>
          <w:tab w:val="num" w:pos="1440"/>
        </w:tabs>
        <w:ind w:left="1440" w:hanging="360"/>
      </w:pPr>
      <w:rPr>
        <w:rFonts w:ascii="Times New Roman" w:hAnsi="Times New Roman" w:hint="default"/>
      </w:rPr>
    </w:lvl>
    <w:lvl w:ilvl="2" w:tplc="75F23B50" w:tentative="1">
      <w:start w:val="1"/>
      <w:numFmt w:val="bullet"/>
      <w:lvlText w:val="•"/>
      <w:lvlJc w:val="left"/>
      <w:pPr>
        <w:tabs>
          <w:tab w:val="num" w:pos="2160"/>
        </w:tabs>
        <w:ind w:left="2160" w:hanging="360"/>
      </w:pPr>
      <w:rPr>
        <w:rFonts w:ascii="Times New Roman" w:hAnsi="Times New Roman" w:hint="default"/>
      </w:rPr>
    </w:lvl>
    <w:lvl w:ilvl="3" w:tplc="C3308312" w:tentative="1">
      <w:start w:val="1"/>
      <w:numFmt w:val="bullet"/>
      <w:lvlText w:val="•"/>
      <w:lvlJc w:val="left"/>
      <w:pPr>
        <w:tabs>
          <w:tab w:val="num" w:pos="2880"/>
        </w:tabs>
        <w:ind w:left="2880" w:hanging="360"/>
      </w:pPr>
      <w:rPr>
        <w:rFonts w:ascii="Times New Roman" w:hAnsi="Times New Roman" w:hint="default"/>
      </w:rPr>
    </w:lvl>
    <w:lvl w:ilvl="4" w:tplc="C5C0F4C6" w:tentative="1">
      <w:start w:val="1"/>
      <w:numFmt w:val="bullet"/>
      <w:lvlText w:val="•"/>
      <w:lvlJc w:val="left"/>
      <w:pPr>
        <w:tabs>
          <w:tab w:val="num" w:pos="3600"/>
        </w:tabs>
        <w:ind w:left="3600" w:hanging="360"/>
      </w:pPr>
      <w:rPr>
        <w:rFonts w:ascii="Times New Roman" w:hAnsi="Times New Roman" w:hint="default"/>
      </w:rPr>
    </w:lvl>
    <w:lvl w:ilvl="5" w:tplc="FE522344" w:tentative="1">
      <w:start w:val="1"/>
      <w:numFmt w:val="bullet"/>
      <w:lvlText w:val="•"/>
      <w:lvlJc w:val="left"/>
      <w:pPr>
        <w:tabs>
          <w:tab w:val="num" w:pos="4320"/>
        </w:tabs>
        <w:ind w:left="4320" w:hanging="360"/>
      </w:pPr>
      <w:rPr>
        <w:rFonts w:ascii="Times New Roman" w:hAnsi="Times New Roman" w:hint="default"/>
      </w:rPr>
    </w:lvl>
    <w:lvl w:ilvl="6" w:tplc="433E0B66" w:tentative="1">
      <w:start w:val="1"/>
      <w:numFmt w:val="bullet"/>
      <w:lvlText w:val="•"/>
      <w:lvlJc w:val="left"/>
      <w:pPr>
        <w:tabs>
          <w:tab w:val="num" w:pos="5040"/>
        </w:tabs>
        <w:ind w:left="5040" w:hanging="360"/>
      </w:pPr>
      <w:rPr>
        <w:rFonts w:ascii="Times New Roman" w:hAnsi="Times New Roman" w:hint="default"/>
      </w:rPr>
    </w:lvl>
    <w:lvl w:ilvl="7" w:tplc="C93A2F8A" w:tentative="1">
      <w:start w:val="1"/>
      <w:numFmt w:val="bullet"/>
      <w:lvlText w:val="•"/>
      <w:lvlJc w:val="left"/>
      <w:pPr>
        <w:tabs>
          <w:tab w:val="num" w:pos="5760"/>
        </w:tabs>
        <w:ind w:left="5760" w:hanging="360"/>
      </w:pPr>
      <w:rPr>
        <w:rFonts w:ascii="Times New Roman" w:hAnsi="Times New Roman" w:hint="default"/>
      </w:rPr>
    </w:lvl>
    <w:lvl w:ilvl="8" w:tplc="0B0E8A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592B03"/>
    <w:multiLevelType w:val="hybridMultilevel"/>
    <w:tmpl w:val="7ED65FC6"/>
    <w:lvl w:ilvl="0" w:tplc="AEE27F06">
      <w:start w:val="1"/>
      <w:numFmt w:val="bullet"/>
      <w:lvlText w:val="•"/>
      <w:lvlJc w:val="left"/>
      <w:pPr>
        <w:tabs>
          <w:tab w:val="num" w:pos="720"/>
        </w:tabs>
        <w:ind w:left="720" w:hanging="360"/>
      </w:pPr>
      <w:rPr>
        <w:rFonts w:ascii="Times New Roman" w:hAnsi="Times New Roman" w:hint="default"/>
      </w:rPr>
    </w:lvl>
    <w:lvl w:ilvl="1" w:tplc="AFBA25A4" w:tentative="1">
      <w:start w:val="1"/>
      <w:numFmt w:val="bullet"/>
      <w:lvlText w:val="•"/>
      <w:lvlJc w:val="left"/>
      <w:pPr>
        <w:tabs>
          <w:tab w:val="num" w:pos="1440"/>
        </w:tabs>
        <w:ind w:left="1440" w:hanging="360"/>
      </w:pPr>
      <w:rPr>
        <w:rFonts w:ascii="Times New Roman" w:hAnsi="Times New Roman" w:hint="default"/>
      </w:rPr>
    </w:lvl>
    <w:lvl w:ilvl="2" w:tplc="482E9272" w:tentative="1">
      <w:start w:val="1"/>
      <w:numFmt w:val="bullet"/>
      <w:lvlText w:val="•"/>
      <w:lvlJc w:val="left"/>
      <w:pPr>
        <w:tabs>
          <w:tab w:val="num" w:pos="2160"/>
        </w:tabs>
        <w:ind w:left="2160" w:hanging="360"/>
      </w:pPr>
      <w:rPr>
        <w:rFonts w:ascii="Times New Roman" w:hAnsi="Times New Roman" w:hint="default"/>
      </w:rPr>
    </w:lvl>
    <w:lvl w:ilvl="3" w:tplc="896A20BE" w:tentative="1">
      <w:start w:val="1"/>
      <w:numFmt w:val="bullet"/>
      <w:lvlText w:val="•"/>
      <w:lvlJc w:val="left"/>
      <w:pPr>
        <w:tabs>
          <w:tab w:val="num" w:pos="2880"/>
        </w:tabs>
        <w:ind w:left="2880" w:hanging="360"/>
      </w:pPr>
      <w:rPr>
        <w:rFonts w:ascii="Times New Roman" w:hAnsi="Times New Roman" w:hint="default"/>
      </w:rPr>
    </w:lvl>
    <w:lvl w:ilvl="4" w:tplc="70F00D32" w:tentative="1">
      <w:start w:val="1"/>
      <w:numFmt w:val="bullet"/>
      <w:lvlText w:val="•"/>
      <w:lvlJc w:val="left"/>
      <w:pPr>
        <w:tabs>
          <w:tab w:val="num" w:pos="3600"/>
        </w:tabs>
        <w:ind w:left="3600" w:hanging="360"/>
      </w:pPr>
      <w:rPr>
        <w:rFonts w:ascii="Times New Roman" w:hAnsi="Times New Roman" w:hint="default"/>
      </w:rPr>
    </w:lvl>
    <w:lvl w:ilvl="5" w:tplc="84763BC2" w:tentative="1">
      <w:start w:val="1"/>
      <w:numFmt w:val="bullet"/>
      <w:lvlText w:val="•"/>
      <w:lvlJc w:val="left"/>
      <w:pPr>
        <w:tabs>
          <w:tab w:val="num" w:pos="4320"/>
        </w:tabs>
        <w:ind w:left="4320" w:hanging="360"/>
      </w:pPr>
      <w:rPr>
        <w:rFonts w:ascii="Times New Roman" w:hAnsi="Times New Roman" w:hint="default"/>
      </w:rPr>
    </w:lvl>
    <w:lvl w:ilvl="6" w:tplc="E0A6D49E" w:tentative="1">
      <w:start w:val="1"/>
      <w:numFmt w:val="bullet"/>
      <w:lvlText w:val="•"/>
      <w:lvlJc w:val="left"/>
      <w:pPr>
        <w:tabs>
          <w:tab w:val="num" w:pos="5040"/>
        </w:tabs>
        <w:ind w:left="5040" w:hanging="360"/>
      </w:pPr>
      <w:rPr>
        <w:rFonts w:ascii="Times New Roman" w:hAnsi="Times New Roman" w:hint="default"/>
      </w:rPr>
    </w:lvl>
    <w:lvl w:ilvl="7" w:tplc="4C1423B0" w:tentative="1">
      <w:start w:val="1"/>
      <w:numFmt w:val="bullet"/>
      <w:lvlText w:val="•"/>
      <w:lvlJc w:val="left"/>
      <w:pPr>
        <w:tabs>
          <w:tab w:val="num" w:pos="5760"/>
        </w:tabs>
        <w:ind w:left="5760" w:hanging="360"/>
      </w:pPr>
      <w:rPr>
        <w:rFonts w:ascii="Times New Roman" w:hAnsi="Times New Roman" w:hint="default"/>
      </w:rPr>
    </w:lvl>
    <w:lvl w:ilvl="8" w:tplc="63D8D1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7F26E1"/>
    <w:multiLevelType w:val="hybridMultilevel"/>
    <w:tmpl w:val="8B887156"/>
    <w:lvl w:ilvl="0" w:tplc="59F8DDD8">
      <w:start w:val="1"/>
      <w:numFmt w:val="decimal"/>
      <w:lvlText w:val="%1."/>
      <w:lvlJc w:val="left"/>
      <w:pPr>
        <w:tabs>
          <w:tab w:val="num" w:pos="720"/>
        </w:tabs>
        <w:ind w:left="720" w:hanging="360"/>
      </w:pPr>
    </w:lvl>
    <w:lvl w:ilvl="1" w:tplc="4C863482" w:tentative="1">
      <w:start w:val="1"/>
      <w:numFmt w:val="decimal"/>
      <w:lvlText w:val="%2."/>
      <w:lvlJc w:val="left"/>
      <w:pPr>
        <w:tabs>
          <w:tab w:val="num" w:pos="1440"/>
        </w:tabs>
        <w:ind w:left="1440" w:hanging="360"/>
      </w:pPr>
    </w:lvl>
    <w:lvl w:ilvl="2" w:tplc="EDD6E2D2" w:tentative="1">
      <w:start w:val="1"/>
      <w:numFmt w:val="decimal"/>
      <w:lvlText w:val="%3."/>
      <w:lvlJc w:val="left"/>
      <w:pPr>
        <w:tabs>
          <w:tab w:val="num" w:pos="2160"/>
        </w:tabs>
        <w:ind w:left="2160" w:hanging="360"/>
      </w:pPr>
    </w:lvl>
    <w:lvl w:ilvl="3" w:tplc="3C76CD32" w:tentative="1">
      <w:start w:val="1"/>
      <w:numFmt w:val="decimal"/>
      <w:lvlText w:val="%4."/>
      <w:lvlJc w:val="left"/>
      <w:pPr>
        <w:tabs>
          <w:tab w:val="num" w:pos="2880"/>
        </w:tabs>
        <w:ind w:left="2880" w:hanging="360"/>
      </w:pPr>
    </w:lvl>
    <w:lvl w:ilvl="4" w:tplc="82DA87F4" w:tentative="1">
      <w:start w:val="1"/>
      <w:numFmt w:val="decimal"/>
      <w:lvlText w:val="%5."/>
      <w:lvlJc w:val="left"/>
      <w:pPr>
        <w:tabs>
          <w:tab w:val="num" w:pos="3600"/>
        </w:tabs>
        <w:ind w:left="3600" w:hanging="360"/>
      </w:pPr>
    </w:lvl>
    <w:lvl w:ilvl="5" w:tplc="32C6486C" w:tentative="1">
      <w:start w:val="1"/>
      <w:numFmt w:val="decimal"/>
      <w:lvlText w:val="%6."/>
      <w:lvlJc w:val="left"/>
      <w:pPr>
        <w:tabs>
          <w:tab w:val="num" w:pos="4320"/>
        </w:tabs>
        <w:ind w:left="4320" w:hanging="360"/>
      </w:pPr>
    </w:lvl>
    <w:lvl w:ilvl="6" w:tplc="B50878B8" w:tentative="1">
      <w:start w:val="1"/>
      <w:numFmt w:val="decimal"/>
      <w:lvlText w:val="%7."/>
      <w:lvlJc w:val="left"/>
      <w:pPr>
        <w:tabs>
          <w:tab w:val="num" w:pos="5040"/>
        </w:tabs>
        <w:ind w:left="5040" w:hanging="360"/>
      </w:pPr>
    </w:lvl>
    <w:lvl w:ilvl="7" w:tplc="A8AA3258" w:tentative="1">
      <w:start w:val="1"/>
      <w:numFmt w:val="decimal"/>
      <w:lvlText w:val="%8."/>
      <w:lvlJc w:val="left"/>
      <w:pPr>
        <w:tabs>
          <w:tab w:val="num" w:pos="5760"/>
        </w:tabs>
        <w:ind w:left="5760" w:hanging="360"/>
      </w:pPr>
    </w:lvl>
    <w:lvl w:ilvl="8" w:tplc="D0ECAA0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84C4B"/>
    <w:rsid w:val="00061F1D"/>
    <w:rsid w:val="00063880"/>
    <w:rsid w:val="00125CD2"/>
    <w:rsid w:val="00212410"/>
    <w:rsid w:val="002156E1"/>
    <w:rsid w:val="002807BA"/>
    <w:rsid w:val="00295B92"/>
    <w:rsid w:val="002C0769"/>
    <w:rsid w:val="002C3422"/>
    <w:rsid w:val="00391D11"/>
    <w:rsid w:val="003B2BC3"/>
    <w:rsid w:val="003D6E52"/>
    <w:rsid w:val="004553BC"/>
    <w:rsid w:val="004C65CB"/>
    <w:rsid w:val="004F63C9"/>
    <w:rsid w:val="00571C5F"/>
    <w:rsid w:val="00590BFA"/>
    <w:rsid w:val="0070397B"/>
    <w:rsid w:val="007A4AAE"/>
    <w:rsid w:val="007B1964"/>
    <w:rsid w:val="0084489A"/>
    <w:rsid w:val="0085768B"/>
    <w:rsid w:val="00866AD3"/>
    <w:rsid w:val="00866C6B"/>
    <w:rsid w:val="008D69DA"/>
    <w:rsid w:val="008F56A5"/>
    <w:rsid w:val="00911881"/>
    <w:rsid w:val="009208AF"/>
    <w:rsid w:val="00953611"/>
    <w:rsid w:val="00A760EC"/>
    <w:rsid w:val="00AA0080"/>
    <w:rsid w:val="00AB7B4C"/>
    <w:rsid w:val="00AC0DFF"/>
    <w:rsid w:val="00B341D3"/>
    <w:rsid w:val="00B841F1"/>
    <w:rsid w:val="00C314DE"/>
    <w:rsid w:val="00C60A15"/>
    <w:rsid w:val="00CF3362"/>
    <w:rsid w:val="00D21B8B"/>
    <w:rsid w:val="00DC38BF"/>
    <w:rsid w:val="00DD51F9"/>
    <w:rsid w:val="00E310AD"/>
    <w:rsid w:val="00E6243B"/>
    <w:rsid w:val="00E7444E"/>
    <w:rsid w:val="00E952E2"/>
    <w:rsid w:val="00EC0A3A"/>
    <w:rsid w:val="00F06617"/>
    <w:rsid w:val="00F3462F"/>
    <w:rsid w:val="00F84C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60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88181">
      <w:bodyDiv w:val="1"/>
      <w:marLeft w:val="0"/>
      <w:marRight w:val="0"/>
      <w:marTop w:val="0"/>
      <w:marBottom w:val="0"/>
      <w:divBdr>
        <w:top w:val="none" w:sz="0" w:space="0" w:color="auto"/>
        <w:left w:val="none" w:sz="0" w:space="0" w:color="auto"/>
        <w:bottom w:val="none" w:sz="0" w:space="0" w:color="auto"/>
        <w:right w:val="none" w:sz="0" w:space="0" w:color="auto"/>
      </w:divBdr>
    </w:div>
    <w:div w:id="55857437">
      <w:bodyDiv w:val="1"/>
      <w:marLeft w:val="0"/>
      <w:marRight w:val="0"/>
      <w:marTop w:val="0"/>
      <w:marBottom w:val="0"/>
      <w:divBdr>
        <w:top w:val="none" w:sz="0" w:space="0" w:color="auto"/>
        <w:left w:val="none" w:sz="0" w:space="0" w:color="auto"/>
        <w:bottom w:val="none" w:sz="0" w:space="0" w:color="auto"/>
        <w:right w:val="none" w:sz="0" w:space="0" w:color="auto"/>
      </w:divBdr>
    </w:div>
    <w:div w:id="56822590">
      <w:bodyDiv w:val="1"/>
      <w:marLeft w:val="0"/>
      <w:marRight w:val="0"/>
      <w:marTop w:val="0"/>
      <w:marBottom w:val="0"/>
      <w:divBdr>
        <w:top w:val="none" w:sz="0" w:space="0" w:color="auto"/>
        <w:left w:val="none" w:sz="0" w:space="0" w:color="auto"/>
        <w:bottom w:val="none" w:sz="0" w:space="0" w:color="auto"/>
        <w:right w:val="none" w:sz="0" w:space="0" w:color="auto"/>
      </w:divBdr>
    </w:div>
    <w:div w:id="88502173">
      <w:bodyDiv w:val="1"/>
      <w:marLeft w:val="0"/>
      <w:marRight w:val="0"/>
      <w:marTop w:val="0"/>
      <w:marBottom w:val="0"/>
      <w:divBdr>
        <w:top w:val="none" w:sz="0" w:space="0" w:color="auto"/>
        <w:left w:val="none" w:sz="0" w:space="0" w:color="auto"/>
        <w:bottom w:val="none" w:sz="0" w:space="0" w:color="auto"/>
        <w:right w:val="none" w:sz="0" w:space="0" w:color="auto"/>
      </w:divBdr>
    </w:div>
    <w:div w:id="94519550">
      <w:bodyDiv w:val="1"/>
      <w:marLeft w:val="0"/>
      <w:marRight w:val="0"/>
      <w:marTop w:val="0"/>
      <w:marBottom w:val="0"/>
      <w:divBdr>
        <w:top w:val="none" w:sz="0" w:space="0" w:color="auto"/>
        <w:left w:val="none" w:sz="0" w:space="0" w:color="auto"/>
        <w:bottom w:val="none" w:sz="0" w:space="0" w:color="auto"/>
        <w:right w:val="none" w:sz="0" w:space="0" w:color="auto"/>
      </w:divBdr>
    </w:div>
    <w:div w:id="101075431">
      <w:bodyDiv w:val="1"/>
      <w:marLeft w:val="0"/>
      <w:marRight w:val="0"/>
      <w:marTop w:val="0"/>
      <w:marBottom w:val="0"/>
      <w:divBdr>
        <w:top w:val="none" w:sz="0" w:space="0" w:color="auto"/>
        <w:left w:val="none" w:sz="0" w:space="0" w:color="auto"/>
        <w:bottom w:val="none" w:sz="0" w:space="0" w:color="auto"/>
        <w:right w:val="none" w:sz="0" w:space="0" w:color="auto"/>
      </w:divBdr>
    </w:div>
    <w:div w:id="159514627">
      <w:bodyDiv w:val="1"/>
      <w:marLeft w:val="0"/>
      <w:marRight w:val="0"/>
      <w:marTop w:val="0"/>
      <w:marBottom w:val="0"/>
      <w:divBdr>
        <w:top w:val="none" w:sz="0" w:space="0" w:color="auto"/>
        <w:left w:val="none" w:sz="0" w:space="0" w:color="auto"/>
        <w:bottom w:val="none" w:sz="0" w:space="0" w:color="auto"/>
        <w:right w:val="none" w:sz="0" w:space="0" w:color="auto"/>
      </w:divBdr>
    </w:div>
    <w:div w:id="170223064">
      <w:bodyDiv w:val="1"/>
      <w:marLeft w:val="0"/>
      <w:marRight w:val="0"/>
      <w:marTop w:val="0"/>
      <w:marBottom w:val="0"/>
      <w:divBdr>
        <w:top w:val="none" w:sz="0" w:space="0" w:color="auto"/>
        <w:left w:val="none" w:sz="0" w:space="0" w:color="auto"/>
        <w:bottom w:val="none" w:sz="0" w:space="0" w:color="auto"/>
        <w:right w:val="none" w:sz="0" w:space="0" w:color="auto"/>
      </w:divBdr>
    </w:div>
    <w:div w:id="215239356">
      <w:bodyDiv w:val="1"/>
      <w:marLeft w:val="0"/>
      <w:marRight w:val="0"/>
      <w:marTop w:val="0"/>
      <w:marBottom w:val="0"/>
      <w:divBdr>
        <w:top w:val="none" w:sz="0" w:space="0" w:color="auto"/>
        <w:left w:val="none" w:sz="0" w:space="0" w:color="auto"/>
        <w:bottom w:val="none" w:sz="0" w:space="0" w:color="auto"/>
        <w:right w:val="none" w:sz="0" w:space="0" w:color="auto"/>
      </w:divBdr>
    </w:div>
    <w:div w:id="225839057">
      <w:bodyDiv w:val="1"/>
      <w:marLeft w:val="0"/>
      <w:marRight w:val="0"/>
      <w:marTop w:val="0"/>
      <w:marBottom w:val="0"/>
      <w:divBdr>
        <w:top w:val="none" w:sz="0" w:space="0" w:color="auto"/>
        <w:left w:val="none" w:sz="0" w:space="0" w:color="auto"/>
        <w:bottom w:val="none" w:sz="0" w:space="0" w:color="auto"/>
        <w:right w:val="none" w:sz="0" w:space="0" w:color="auto"/>
      </w:divBdr>
    </w:div>
    <w:div w:id="242303182">
      <w:bodyDiv w:val="1"/>
      <w:marLeft w:val="0"/>
      <w:marRight w:val="0"/>
      <w:marTop w:val="0"/>
      <w:marBottom w:val="0"/>
      <w:divBdr>
        <w:top w:val="none" w:sz="0" w:space="0" w:color="auto"/>
        <w:left w:val="none" w:sz="0" w:space="0" w:color="auto"/>
        <w:bottom w:val="none" w:sz="0" w:space="0" w:color="auto"/>
        <w:right w:val="none" w:sz="0" w:space="0" w:color="auto"/>
      </w:divBdr>
    </w:div>
    <w:div w:id="271714638">
      <w:bodyDiv w:val="1"/>
      <w:marLeft w:val="0"/>
      <w:marRight w:val="0"/>
      <w:marTop w:val="0"/>
      <w:marBottom w:val="0"/>
      <w:divBdr>
        <w:top w:val="none" w:sz="0" w:space="0" w:color="auto"/>
        <w:left w:val="none" w:sz="0" w:space="0" w:color="auto"/>
        <w:bottom w:val="none" w:sz="0" w:space="0" w:color="auto"/>
        <w:right w:val="none" w:sz="0" w:space="0" w:color="auto"/>
      </w:divBdr>
    </w:div>
    <w:div w:id="277371848">
      <w:bodyDiv w:val="1"/>
      <w:marLeft w:val="0"/>
      <w:marRight w:val="0"/>
      <w:marTop w:val="0"/>
      <w:marBottom w:val="0"/>
      <w:divBdr>
        <w:top w:val="none" w:sz="0" w:space="0" w:color="auto"/>
        <w:left w:val="none" w:sz="0" w:space="0" w:color="auto"/>
        <w:bottom w:val="none" w:sz="0" w:space="0" w:color="auto"/>
        <w:right w:val="none" w:sz="0" w:space="0" w:color="auto"/>
      </w:divBdr>
    </w:div>
    <w:div w:id="318077918">
      <w:bodyDiv w:val="1"/>
      <w:marLeft w:val="0"/>
      <w:marRight w:val="0"/>
      <w:marTop w:val="0"/>
      <w:marBottom w:val="0"/>
      <w:divBdr>
        <w:top w:val="none" w:sz="0" w:space="0" w:color="auto"/>
        <w:left w:val="none" w:sz="0" w:space="0" w:color="auto"/>
        <w:bottom w:val="none" w:sz="0" w:space="0" w:color="auto"/>
        <w:right w:val="none" w:sz="0" w:space="0" w:color="auto"/>
      </w:divBdr>
    </w:div>
    <w:div w:id="332689212">
      <w:bodyDiv w:val="1"/>
      <w:marLeft w:val="0"/>
      <w:marRight w:val="0"/>
      <w:marTop w:val="0"/>
      <w:marBottom w:val="0"/>
      <w:divBdr>
        <w:top w:val="none" w:sz="0" w:space="0" w:color="auto"/>
        <w:left w:val="none" w:sz="0" w:space="0" w:color="auto"/>
        <w:bottom w:val="none" w:sz="0" w:space="0" w:color="auto"/>
        <w:right w:val="none" w:sz="0" w:space="0" w:color="auto"/>
      </w:divBdr>
    </w:div>
    <w:div w:id="343939237">
      <w:bodyDiv w:val="1"/>
      <w:marLeft w:val="0"/>
      <w:marRight w:val="0"/>
      <w:marTop w:val="0"/>
      <w:marBottom w:val="0"/>
      <w:divBdr>
        <w:top w:val="none" w:sz="0" w:space="0" w:color="auto"/>
        <w:left w:val="none" w:sz="0" w:space="0" w:color="auto"/>
        <w:bottom w:val="none" w:sz="0" w:space="0" w:color="auto"/>
        <w:right w:val="none" w:sz="0" w:space="0" w:color="auto"/>
      </w:divBdr>
    </w:div>
    <w:div w:id="345643546">
      <w:bodyDiv w:val="1"/>
      <w:marLeft w:val="0"/>
      <w:marRight w:val="0"/>
      <w:marTop w:val="0"/>
      <w:marBottom w:val="0"/>
      <w:divBdr>
        <w:top w:val="none" w:sz="0" w:space="0" w:color="auto"/>
        <w:left w:val="none" w:sz="0" w:space="0" w:color="auto"/>
        <w:bottom w:val="none" w:sz="0" w:space="0" w:color="auto"/>
        <w:right w:val="none" w:sz="0" w:space="0" w:color="auto"/>
      </w:divBdr>
    </w:div>
    <w:div w:id="346635035">
      <w:bodyDiv w:val="1"/>
      <w:marLeft w:val="0"/>
      <w:marRight w:val="0"/>
      <w:marTop w:val="0"/>
      <w:marBottom w:val="0"/>
      <w:divBdr>
        <w:top w:val="none" w:sz="0" w:space="0" w:color="auto"/>
        <w:left w:val="none" w:sz="0" w:space="0" w:color="auto"/>
        <w:bottom w:val="none" w:sz="0" w:space="0" w:color="auto"/>
        <w:right w:val="none" w:sz="0" w:space="0" w:color="auto"/>
      </w:divBdr>
    </w:div>
    <w:div w:id="353113830">
      <w:bodyDiv w:val="1"/>
      <w:marLeft w:val="0"/>
      <w:marRight w:val="0"/>
      <w:marTop w:val="0"/>
      <w:marBottom w:val="0"/>
      <w:divBdr>
        <w:top w:val="none" w:sz="0" w:space="0" w:color="auto"/>
        <w:left w:val="none" w:sz="0" w:space="0" w:color="auto"/>
        <w:bottom w:val="none" w:sz="0" w:space="0" w:color="auto"/>
        <w:right w:val="none" w:sz="0" w:space="0" w:color="auto"/>
      </w:divBdr>
    </w:div>
    <w:div w:id="362681756">
      <w:bodyDiv w:val="1"/>
      <w:marLeft w:val="0"/>
      <w:marRight w:val="0"/>
      <w:marTop w:val="0"/>
      <w:marBottom w:val="0"/>
      <w:divBdr>
        <w:top w:val="none" w:sz="0" w:space="0" w:color="auto"/>
        <w:left w:val="none" w:sz="0" w:space="0" w:color="auto"/>
        <w:bottom w:val="none" w:sz="0" w:space="0" w:color="auto"/>
        <w:right w:val="none" w:sz="0" w:space="0" w:color="auto"/>
      </w:divBdr>
    </w:div>
    <w:div w:id="385495701">
      <w:bodyDiv w:val="1"/>
      <w:marLeft w:val="0"/>
      <w:marRight w:val="0"/>
      <w:marTop w:val="0"/>
      <w:marBottom w:val="0"/>
      <w:divBdr>
        <w:top w:val="none" w:sz="0" w:space="0" w:color="auto"/>
        <w:left w:val="none" w:sz="0" w:space="0" w:color="auto"/>
        <w:bottom w:val="none" w:sz="0" w:space="0" w:color="auto"/>
        <w:right w:val="none" w:sz="0" w:space="0" w:color="auto"/>
      </w:divBdr>
    </w:div>
    <w:div w:id="415786353">
      <w:bodyDiv w:val="1"/>
      <w:marLeft w:val="0"/>
      <w:marRight w:val="0"/>
      <w:marTop w:val="0"/>
      <w:marBottom w:val="0"/>
      <w:divBdr>
        <w:top w:val="none" w:sz="0" w:space="0" w:color="auto"/>
        <w:left w:val="none" w:sz="0" w:space="0" w:color="auto"/>
        <w:bottom w:val="none" w:sz="0" w:space="0" w:color="auto"/>
        <w:right w:val="none" w:sz="0" w:space="0" w:color="auto"/>
      </w:divBdr>
    </w:div>
    <w:div w:id="428278942">
      <w:bodyDiv w:val="1"/>
      <w:marLeft w:val="0"/>
      <w:marRight w:val="0"/>
      <w:marTop w:val="0"/>
      <w:marBottom w:val="0"/>
      <w:divBdr>
        <w:top w:val="none" w:sz="0" w:space="0" w:color="auto"/>
        <w:left w:val="none" w:sz="0" w:space="0" w:color="auto"/>
        <w:bottom w:val="none" w:sz="0" w:space="0" w:color="auto"/>
        <w:right w:val="none" w:sz="0" w:space="0" w:color="auto"/>
      </w:divBdr>
    </w:div>
    <w:div w:id="431363652">
      <w:bodyDiv w:val="1"/>
      <w:marLeft w:val="0"/>
      <w:marRight w:val="0"/>
      <w:marTop w:val="0"/>
      <w:marBottom w:val="0"/>
      <w:divBdr>
        <w:top w:val="none" w:sz="0" w:space="0" w:color="auto"/>
        <w:left w:val="none" w:sz="0" w:space="0" w:color="auto"/>
        <w:bottom w:val="none" w:sz="0" w:space="0" w:color="auto"/>
        <w:right w:val="none" w:sz="0" w:space="0" w:color="auto"/>
      </w:divBdr>
    </w:div>
    <w:div w:id="485513670">
      <w:bodyDiv w:val="1"/>
      <w:marLeft w:val="0"/>
      <w:marRight w:val="0"/>
      <w:marTop w:val="0"/>
      <w:marBottom w:val="0"/>
      <w:divBdr>
        <w:top w:val="none" w:sz="0" w:space="0" w:color="auto"/>
        <w:left w:val="none" w:sz="0" w:space="0" w:color="auto"/>
        <w:bottom w:val="none" w:sz="0" w:space="0" w:color="auto"/>
        <w:right w:val="none" w:sz="0" w:space="0" w:color="auto"/>
      </w:divBdr>
    </w:div>
    <w:div w:id="497966859">
      <w:bodyDiv w:val="1"/>
      <w:marLeft w:val="0"/>
      <w:marRight w:val="0"/>
      <w:marTop w:val="0"/>
      <w:marBottom w:val="0"/>
      <w:divBdr>
        <w:top w:val="none" w:sz="0" w:space="0" w:color="auto"/>
        <w:left w:val="none" w:sz="0" w:space="0" w:color="auto"/>
        <w:bottom w:val="none" w:sz="0" w:space="0" w:color="auto"/>
        <w:right w:val="none" w:sz="0" w:space="0" w:color="auto"/>
      </w:divBdr>
    </w:div>
    <w:div w:id="505100608">
      <w:bodyDiv w:val="1"/>
      <w:marLeft w:val="0"/>
      <w:marRight w:val="0"/>
      <w:marTop w:val="0"/>
      <w:marBottom w:val="0"/>
      <w:divBdr>
        <w:top w:val="none" w:sz="0" w:space="0" w:color="auto"/>
        <w:left w:val="none" w:sz="0" w:space="0" w:color="auto"/>
        <w:bottom w:val="none" w:sz="0" w:space="0" w:color="auto"/>
        <w:right w:val="none" w:sz="0" w:space="0" w:color="auto"/>
      </w:divBdr>
    </w:div>
    <w:div w:id="505631730">
      <w:bodyDiv w:val="1"/>
      <w:marLeft w:val="0"/>
      <w:marRight w:val="0"/>
      <w:marTop w:val="0"/>
      <w:marBottom w:val="0"/>
      <w:divBdr>
        <w:top w:val="none" w:sz="0" w:space="0" w:color="auto"/>
        <w:left w:val="none" w:sz="0" w:space="0" w:color="auto"/>
        <w:bottom w:val="none" w:sz="0" w:space="0" w:color="auto"/>
        <w:right w:val="none" w:sz="0" w:space="0" w:color="auto"/>
      </w:divBdr>
    </w:div>
    <w:div w:id="567960811">
      <w:bodyDiv w:val="1"/>
      <w:marLeft w:val="0"/>
      <w:marRight w:val="0"/>
      <w:marTop w:val="0"/>
      <w:marBottom w:val="0"/>
      <w:divBdr>
        <w:top w:val="none" w:sz="0" w:space="0" w:color="auto"/>
        <w:left w:val="none" w:sz="0" w:space="0" w:color="auto"/>
        <w:bottom w:val="none" w:sz="0" w:space="0" w:color="auto"/>
        <w:right w:val="none" w:sz="0" w:space="0" w:color="auto"/>
      </w:divBdr>
    </w:div>
    <w:div w:id="599265267">
      <w:bodyDiv w:val="1"/>
      <w:marLeft w:val="0"/>
      <w:marRight w:val="0"/>
      <w:marTop w:val="0"/>
      <w:marBottom w:val="0"/>
      <w:divBdr>
        <w:top w:val="none" w:sz="0" w:space="0" w:color="auto"/>
        <w:left w:val="none" w:sz="0" w:space="0" w:color="auto"/>
        <w:bottom w:val="none" w:sz="0" w:space="0" w:color="auto"/>
        <w:right w:val="none" w:sz="0" w:space="0" w:color="auto"/>
      </w:divBdr>
    </w:div>
    <w:div w:id="618296407">
      <w:bodyDiv w:val="1"/>
      <w:marLeft w:val="0"/>
      <w:marRight w:val="0"/>
      <w:marTop w:val="0"/>
      <w:marBottom w:val="0"/>
      <w:divBdr>
        <w:top w:val="none" w:sz="0" w:space="0" w:color="auto"/>
        <w:left w:val="none" w:sz="0" w:space="0" w:color="auto"/>
        <w:bottom w:val="none" w:sz="0" w:space="0" w:color="auto"/>
        <w:right w:val="none" w:sz="0" w:space="0" w:color="auto"/>
      </w:divBdr>
    </w:div>
    <w:div w:id="656882532">
      <w:bodyDiv w:val="1"/>
      <w:marLeft w:val="0"/>
      <w:marRight w:val="0"/>
      <w:marTop w:val="0"/>
      <w:marBottom w:val="0"/>
      <w:divBdr>
        <w:top w:val="none" w:sz="0" w:space="0" w:color="auto"/>
        <w:left w:val="none" w:sz="0" w:space="0" w:color="auto"/>
        <w:bottom w:val="none" w:sz="0" w:space="0" w:color="auto"/>
        <w:right w:val="none" w:sz="0" w:space="0" w:color="auto"/>
      </w:divBdr>
    </w:div>
    <w:div w:id="662708159">
      <w:bodyDiv w:val="1"/>
      <w:marLeft w:val="0"/>
      <w:marRight w:val="0"/>
      <w:marTop w:val="0"/>
      <w:marBottom w:val="0"/>
      <w:divBdr>
        <w:top w:val="none" w:sz="0" w:space="0" w:color="auto"/>
        <w:left w:val="none" w:sz="0" w:space="0" w:color="auto"/>
        <w:bottom w:val="none" w:sz="0" w:space="0" w:color="auto"/>
        <w:right w:val="none" w:sz="0" w:space="0" w:color="auto"/>
      </w:divBdr>
    </w:div>
    <w:div w:id="739138530">
      <w:bodyDiv w:val="1"/>
      <w:marLeft w:val="0"/>
      <w:marRight w:val="0"/>
      <w:marTop w:val="0"/>
      <w:marBottom w:val="0"/>
      <w:divBdr>
        <w:top w:val="none" w:sz="0" w:space="0" w:color="auto"/>
        <w:left w:val="none" w:sz="0" w:space="0" w:color="auto"/>
        <w:bottom w:val="none" w:sz="0" w:space="0" w:color="auto"/>
        <w:right w:val="none" w:sz="0" w:space="0" w:color="auto"/>
      </w:divBdr>
    </w:div>
    <w:div w:id="771898822">
      <w:bodyDiv w:val="1"/>
      <w:marLeft w:val="0"/>
      <w:marRight w:val="0"/>
      <w:marTop w:val="0"/>
      <w:marBottom w:val="0"/>
      <w:divBdr>
        <w:top w:val="none" w:sz="0" w:space="0" w:color="auto"/>
        <w:left w:val="none" w:sz="0" w:space="0" w:color="auto"/>
        <w:bottom w:val="none" w:sz="0" w:space="0" w:color="auto"/>
        <w:right w:val="none" w:sz="0" w:space="0" w:color="auto"/>
      </w:divBdr>
    </w:div>
    <w:div w:id="773289543">
      <w:bodyDiv w:val="1"/>
      <w:marLeft w:val="0"/>
      <w:marRight w:val="0"/>
      <w:marTop w:val="0"/>
      <w:marBottom w:val="0"/>
      <w:divBdr>
        <w:top w:val="none" w:sz="0" w:space="0" w:color="auto"/>
        <w:left w:val="none" w:sz="0" w:space="0" w:color="auto"/>
        <w:bottom w:val="none" w:sz="0" w:space="0" w:color="auto"/>
        <w:right w:val="none" w:sz="0" w:space="0" w:color="auto"/>
      </w:divBdr>
    </w:div>
    <w:div w:id="785975109">
      <w:bodyDiv w:val="1"/>
      <w:marLeft w:val="0"/>
      <w:marRight w:val="0"/>
      <w:marTop w:val="0"/>
      <w:marBottom w:val="0"/>
      <w:divBdr>
        <w:top w:val="none" w:sz="0" w:space="0" w:color="auto"/>
        <w:left w:val="none" w:sz="0" w:space="0" w:color="auto"/>
        <w:bottom w:val="none" w:sz="0" w:space="0" w:color="auto"/>
        <w:right w:val="none" w:sz="0" w:space="0" w:color="auto"/>
      </w:divBdr>
    </w:div>
    <w:div w:id="805852966">
      <w:bodyDiv w:val="1"/>
      <w:marLeft w:val="0"/>
      <w:marRight w:val="0"/>
      <w:marTop w:val="0"/>
      <w:marBottom w:val="0"/>
      <w:divBdr>
        <w:top w:val="none" w:sz="0" w:space="0" w:color="auto"/>
        <w:left w:val="none" w:sz="0" w:space="0" w:color="auto"/>
        <w:bottom w:val="none" w:sz="0" w:space="0" w:color="auto"/>
        <w:right w:val="none" w:sz="0" w:space="0" w:color="auto"/>
      </w:divBdr>
    </w:div>
    <w:div w:id="827481769">
      <w:bodyDiv w:val="1"/>
      <w:marLeft w:val="0"/>
      <w:marRight w:val="0"/>
      <w:marTop w:val="0"/>
      <w:marBottom w:val="0"/>
      <w:divBdr>
        <w:top w:val="none" w:sz="0" w:space="0" w:color="auto"/>
        <w:left w:val="none" w:sz="0" w:space="0" w:color="auto"/>
        <w:bottom w:val="none" w:sz="0" w:space="0" w:color="auto"/>
        <w:right w:val="none" w:sz="0" w:space="0" w:color="auto"/>
      </w:divBdr>
    </w:div>
    <w:div w:id="861437299">
      <w:bodyDiv w:val="1"/>
      <w:marLeft w:val="0"/>
      <w:marRight w:val="0"/>
      <w:marTop w:val="0"/>
      <w:marBottom w:val="0"/>
      <w:divBdr>
        <w:top w:val="none" w:sz="0" w:space="0" w:color="auto"/>
        <w:left w:val="none" w:sz="0" w:space="0" w:color="auto"/>
        <w:bottom w:val="none" w:sz="0" w:space="0" w:color="auto"/>
        <w:right w:val="none" w:sz="0" w:space="0" w:color="auto"/>
      </w:divBdr>
    </w:div>
    <w:div w:id="862091334">
      <w:bodyDiv w:val="1"/>
      <w:marLeft w:val="0"/>
      <w:marRight w:val="0"/>
      <w:marTop w:val="0"/>
      <w:marBottom w:val="0"/>
      <w:divBdr>
        <w:top w:val="none" w:sz="0" w:space="0" w:color="auto"/>
        <w:left w:val="none" w:sz="0" w:space="0" w:color="auto"/>
        <w:bottom w:val="none" w:sz="0" w:space="0" w:color="auto"/>
        <w:right w:val="none" w:sz="0" w:space="0" w:color="auto"/>
      </w:divBdr>
    </w:div>
    <w:div w:id="918252295">
      <w:bodyDiv w:val="1"/>
      <w:marLeft w:val="0"/>
      <w:marRight w:val="0"/>
      <w:marTop w:val="0"/>
      <w:marBottom w:val="0"/>
      <w:divBdr>
        <w:top w:val="none" w:sz="0" w:space="0" w:color="auto"/>
        <w:left w:val="none" w:sz="0" w:space="0" w:color="auto"/>
        <w:bottom w:val="none" w:sz="0" w:space="0" w:color="auto"/>
        <w:right w:val="none" w:sz="0" w:space="0" w:color="auto"/>
      </w:divBdr>
    </w:div>
    <w:div w:id="948583214">
      <w:bodyDiv w:val="1"/>
      <w:marLeft w:val="0"/>
      <w:marRight w:val="0"/>
      <w:marTop w:val="0"/>
      <w:marBottom w:val="0"/>
      <w:divBdr>
        <w:top w:val="none" w:sz="0" w:space="0" w:color="auto"/>
        <w:left w:val="none" w:sz="0" w:space="0" w:color="auto"/>
        <w:bottom w:val="none" w:sz="0" w:space="0" w:color="auto"/>
        <w:right w:val="none" w:sz="0" w:space="0" w:color="auto"/>
      </w:divBdr>
    </w:div>
    <w:div w:id="951672155">
      <w:bodyDiv w:val="1"/>
      <w:marLeft w:val="0"/>
      <w:marRight w:val="0"/>
      <w:marTop w:val="0"/>
      <w:marBottom w:val="0"/>
      <w:divBdr>
        <w:top w:val="none" w:sz="0" w:space="0" w:color="auto"/>
        <w:left w:val="none" w:sz="0" w:space="0" w:color="auto"/>
        <w:bottom w:val="none" w:sz="0" w:space="0" w:color="auto"/>
        <w:right w:val="none" w:sz="0" w:space="0" w:color="auto"/>
      </w:divBdr>
    </w:div>
    <w:div w:id="961350781">
      <w:bodyDiv w:val="1"/>
      <w:marLeft w:val="0"/>
      <w:marRight w:val="0"/>
      <w:marTop w:val="0"/>
      <w:marBottom w:val="0"/>
      <w:divBdr>
        <w:top w:val="none" w:sz="0" w:space="0" w:color="auto"/>
        <w:left w:val="none" w:sz="0" w:space="0" w:color="auto"/>
        <w:bottom w:val="none" w:sz="0" w:space="0" w:color="auto"/>
        <w:right w:val="none" w:sz="0" w:space="0" w:color="auto"/>
      </w:divBdr>
    </w:div>
    <w:div w:id="966397380">
      <w:bodyDiv w:val="1"/>
      <w:marLeft w:val="0"/>
      <w:marRight w:val="0"/>
      <w:marTop w:val="0"/>
      <w:marBottom w:val="0"/>
      <w:divBdr>
        <w:top w:val="none" w:sz="0" w:space="0" w:color="auto"/>
        <w:left w:val="none" w:sz="0" w:space="0" w:color="auto"/>
        <w:bottom w:val="none" w:sz="0" w:space="0" w:color="auto"/>
        <w:right w:val="none" w:sz="0" w:space="0" w:color="auto"/>
      </w:divBdr>
    </w:div>
    <w:div w:id="977880748">
      <w:bodyDiv w:val="1"/>
      <w:marLeft w:val="0"/>
      <w:marRight w:val="0"/>
      <w:marTop w:val="0"/>
      <w:marBottom w:val="0"/>
      <w:divBdr>
        <w:top w:val="none" w:sz="0" w:space="0" w:color="auto"/>
        <w:left w:val="none" w:sz="0" w:space="0" w:color="auto"/>
        <w:bottom w:val="none" w:sz="0" w:space="0" w:color="auto"/>
        <w:right w:val="none" w:sz="0" w:space="0" w:color="auto"/>
      </w:divBdr>
    </w:div>
    <w:div w:id="1003777870">
      <w:bodyDiv w:val="1"/>
      <w:marLeft w:val="0"/>
      <w:marRight w:val="0"/>
      <w:marTop w:val="0"/>
      <w:marBottom w:val="0"/>
      <w:divBdr>
        <w:top w:val="none" w:sz="0" w:space="0" w:color="auto"/>
        <w:left w:val="none" w:sz="0" w:space="0" w:color="auto"/>
        <w:bottom w:val="none" w:sz="0" w:space="0" w:color="auto"/>
        <w:right w:val="none" w:sz="0" w:space="0" w:color="auto"/>
      </w:divBdr>
      <w:divsChild>
        <w:div w:id="1314409605">
          <w:marLeft w:val="547"/>
          <w:marRight w:val="0"/>
          <w:marTop w:val="0"/>
          <w:marBottom w:val="0"/>
          <w:divBdr>
            <w:top w:val="none" w:sz="0" w:space="0" w:color="auto"/>
            <w:left w:val="none" w:sz="0" w:space="0" w:color="auto"/>
            <w:bottom w:val="none" w:sz="0" w:space="0" w:color="auto"/>
            <w:right w:val="none" w:sz="0" w:space="0" w:color="auto"/>
          </w:divBdr>
        </w:div>
        <w:div w:id="512957195">
          <w:marLeft w:val="547"/>
          <w:marRight w:val="0"/>
          <w:marTop w:val="0"/>
          <w:marBottom w:val="0"/>
          <w:divBdr>
            <w:top w:val="none" w:sz="0" w:space="0" w:color="auto"/>
            <w:left w:val="none" w:sz="0" w:space="0" w:color="auto"/>
            <w:bottom w:val="none" w:sz="0" w:space="0" w:color="auto"/>
            <w:right w:val="none" w:sz="0" w:space="0" w:color="auto"/>
          </w:divBdr>
        </w:div>
        <w:div w:id="370494291">
          <w:marLeft w:val="547"/>
          <w:marRight w:val="0"/>
          <w:marTop w:val="0"/>
          <w:marBottom w:val="0"/>
          <w:divBdr>
            <w:top w:val="none" w:sz="0" w:space="0" w:color="auto"/>
            <w:left w:val="none" w:sz="0" w:space="0" w:color="auto"/>
            <w:bottom w:val="none" w:sz="0" w:space="0" w:color="auto"/>
            <w:right w:val="none" w:sz="0" w:space="0" w:color="auto"/>
          </w:divBdr>
        </w:div>
        <w:div w:id="1248884688">
          <w:marLeft w:val="547"/>
          <w:marRight w:val="0"/>
          <w:marTop w:val="0"/>
          <w:marBottom w:val="0"/>
          <w:divBdr>
            <w:top w:val="none" w:sz="0" w:space="0" w:color="auto"/>
            <w:left w:val="none" w:sz="0" w:space="0" w:color="auto"/>
            <w:bottom w:val="none" w:sz="0" w:space="0" w:color="auto"/>
            <w:right w:val="none" w:sz="0" w:space="0" w:color="auto"/>
          </w:divBdr>
        </w:div>
        <w:div w:id="139882725">
          <w:marLeft w:val="547"/>
          <w:marRight w:val="0"/>
          <w:marTop w:val="0"/>
          <w:marBottom w:val="0"/>
          <w:divBdr>
            <w:top w:val="none" w:sz="0" w:space="0" w:color="auto"/>
            <w:left w:val="none" w:sz="0" w:space="0" w:color="auto"/>
            <w:bottom w:val="none" w:sz="0" w:space="0" w:color="auto"/>
            <w:right w:val="none" w:sz="0" w:space="0" w:color="auto"/>
          </w:divBdr>
        </w:div>
      </w:divsChild>
    </w:div>
    <w:div w:id="1050499082">
      <w:bodyDiv w:val="1"/>
      <w:marLeft w:val="0"/>
      <w:marRight w:val="0"/>
      <w:marTop w:val="0"/>
      <w:marBottom w:val="0"/>
      <w:divBdr>
        <w:top w:val="none" w:sz="0" w:space="0" w:color="auto"/>
        <w:left w:val="none" w:sz="0" w:space="0" w:color="auto"/>
        <w:bottom w:val="none" w:sz="0" w:space="0" w:color="auto"/>
        <w:right w:val="none" w:sz="0" w:space="0" w:color="auto"/>
      </w:divBdr>
    </w:div>
    <w:div w:id="1083255516">
      <w:bodyDiv w:val="1"/>
      <w:marLeft w:val="0"/>
      <w:marRight w:val="0"/>
      <w:marTop w:val="0"/>
      <w:marBottom w:val="0"/>
      <w:divBdr>
        <w:top w:val="none" w:sz="0" w:space="0" w:color="auto"/>
        <w:left w:val="none" w:sz="0" w:space="0" w:color="auto"/>
        <w:bottom w:val="none" w:sz="0" w:space="0" w:color="auto"/>
        <w:right w:val="none" w:sz="0" w:space="0" w:color="auto"/>
      </w:divBdr>
    </w:div>
    <w:div w:id="1215123489">
      <w:bodyDiv w:val="1"/>
      <w:marLeft w:val="0"/>
      <w:marRight w:val="0"/>
      <w:marTop w:val="0"/>
      <w:marBottom w:val="0"/>
      <w:divBdr>
        <w:top w:val="none" w:sz="0" w:space="0" w:color="auto"/>
        <w:left w:val="none" w:sz="0" w:space="0" w:color="auto"/>
        <w:bottom w:val="none" w:sz="0" w:space="0" w:color="auto"/>
        <w:right w:val="none" w:sz="0" w:space="0" w:color="auto"/>
      </w:divBdr>
    </w:div>
    <w:div w:id="1244804948">
      <w:bodyDiv w:val="1"/>
      <w:marLeft w:val="0"/>
      <w:marRight w:val="0"/>
      <w:marTop w:val="0"/>
      <w:marBottom w:val="0"/>
      <w:divBdr>
        <w:top w:val="none" w:sz="0" w:space="0" w:color="auto"/>
        <w:left w:val="none" w:sz="0" w:space="0" w:color="auto"/>
        <w:bottom w:val="none" w:sz="0" w:space="0" w:color="auto"/>
        <w:right w:val="none" w:sz="0" w:space="0" w:color="auto"/>
      </w:divBdr>
    </w:div>
    <w:div w:id="1252352092">
      <w:bodyDiv w:val="1"/>
      <w:marLeft w:val="0"/>
      <w:marRight w:val="0"/>
      <w:marTop w:val="0"/>
      <w:marBottom w:val="0"/>
      <w:divBdr>
        <w:top w:val="none" w:sz="0" w:space="0" w:color="auto"/>
        <w:left w:val="none" w:sz="0" w:space="0" w:color="auto"/>
        <w:bottom w:val="none" w:sz="0" w:space="0" w:color="auto"/>
        <w:right w:val="none" w:sz="0" w:space="0" w:color="auto"/>
      </w:divBdr>
    </w:div>
    <w:div w:id="1287471714">
      <w:bodyDiv w:val="1"/>
      <w:marLeft w:val="0"/>
      <w:marRight w:val="0"/>
      <w:marTop w:val="0"/>
      <w:marBottom w:val="0"/>
      <w:divBdr>
        <w:top w:val="none" w:sz="0" w:space="0" w:color="auto"/>
        <w:left w:val="none" w:sz="0" w:space="0" w:color="auto"/>
        <w:bottom w:val="none" w:sz="0" w:space="0" w:color="auto"/>
        <w:right w:val="none" w:sz="0" w:space="0" w:color="auto"/>
      </w:divBdr>
    </w:div>
    <w:div w:id="1292899344">
      <w:bodyDiv w:val="1"/>
      <w:marLeft w:val="0"/>
      <w:marRight w:val="0"/>
      <w:marTop w:val="0"/>
      <w:marBottom w:val="0"/>
      <w:divBdr>
        <w:top w:val="none" w:sz="0" w:space="0" w:color="auto"/>
        <w:left w:val="none" w:sz="0" w:space="0" w:color="auto"/>
        <w:bottom w:val="none" w:sz="0" w:space="0" w:color="auto"/>
        <w:right w:val="none" w:sz="0" w:space="0" w:color="auto"/>
      </w:divBdr>
    </w:div>
    <w:div w:id="1316880439">
      <w:bodyDiv w:val="1"/>
      <w:marLeft w:val="0"/>
      <w:marRight w:val="0"/>
      <w:marTop w:val="0"/>
      <w:marBottom w:val="0"/>
      <w:divBdr>
        <w:top w:val="none" w:sz="0" w:space="0" w:color="auto"/>
        <w:left w:val="none" w:sz="0" w:space="0" w:color="auto"/>
        <w:bottom w:val="none" w:sz="0" w:space="0" w:color="auto"/>
        <w:right w:val="none" w:sz="0" w:space="0" w:color="auto"/>
      </w:divBdr>
    </w:div>
    <w:div w:id="1322151512">
      <w:bodyDiv w:val="1"/>
      <w:marLeft w:val="0"/>
      <w:marRight w:val="0"/>
      <w:marTop w:val="0"/>
      <w:marBottom w:val="0"/>
      <w:divBdr>
        <w:top w:val="none" w:sz="0" w:space="0" w:color="auto"/>
        <w:left w:val="none" w:sz="0" w:space="0" w:color="auto"/>
        <w:bottom w:val="none" w:sz="0" w:space="0" w:color="auto"/>
        <w:right w:val="none" w:sz="0" w:space="0" w:color="auto"/>
      </w:divBdr>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76738812">
      <w:bodyDiv w:val="1"/>
      <w:marLeft w:val="0"/>
      <w:marRight w:val="0"/>
      <w:marTop w:val="0"/>
      <w:marBottom w:val="0"/>
      <w:divBdr>
        <w:top w:val="none" w:sz="0" w:space="0" w:color="auto"/>
        <w:left w:val="none" w:sz="0" w:space="0" w:color="auto"/>
        <w:bottom w:val="none" w:sz="0" w:space="0" w:color="auto"/>
        <w:right w:val="none" w:sz="0" w:space="0" w:color="auto"/>
      </w:divBdr>
    </w:div>
    <w:div w:id="1389304881">
      <w:bodyDiv w:val="1"/>
      <w:marLeft w:val="0"/>
      <w:marRight w:val="0"/>
      <w:marTop w:val="0"/>
      <w:marBottom w:val="0"/>
      <w:divBdr>
        <w:top w:val="none" w:sz="0" w:space="0" w:color="auto"/>
        <w:left w:val="none" w:sz="0" w:space="0" w:color="auto"/>
        <w:bottom w:val="none" w:sz="0" w:space="0" w:color="auto"/>
        <w:right w:val="none" w:sz="0" w:space="0" w:color="auto"/>
      </w:divBdr>
    </w:div>
    <w:div w:id="1454709399">
      <w:bodyDiv w:val="1"/>
      <w:marLeft w:val="0"/>
      <w:marRight w:val="0"/>
      <w:marTop w:val="0"/>
      <w:marBottom w:val="0"/>
      <w:divBdr>
        <w:top w:val="none" w:sz="0" w:space="0" w:color="auto"/>
        <w:left w:val="none" w:sz="0" w:space="0" w:color="auto"/>
        <w:bottom w:val="none" w:sz="0" w:space="0" w:color="auto"/>
        <w:right w:val="none" w:sz="0" w:space="0" w:color="auto"/>
      </w:divBdr>
    </w:div>
    <w:div w:id="1458647374">
      <w:bodyDiv w:val="1"/>
      <w:marLeft w:val="0"/>
      <w:marRight w:val="0"/>
      <w:marTop w:val="0"/>
      <w:marBottom w:val="0"/>
      <w:divBdr>
        <w:top w:val="none" w:sz="0" w:space="0" w:color="auto"/>
        <w:left w:val="none" w:sz="0" w:space="0" w:color="auto"/>
        <w:bottom w:val="none" w:sz="0" w:space="0" w:color="auto"/>
        <w:right w:val="none" w:sz="0" w:space="0" w:color="auto"/>
      </w:divBdr>
    </w:div>
    <w:div w:id="1463772464">
      <w:bodyDiv w:val="1"/>
      <w:marLeft w:val="0"/>
      <w:marRight w:val="0"/>
      <w:marTop w:val="0"/>
      <w:marBottom w:val="0"/>
      <w:divBdr>
        <w:top w:val="none" w:sz="0" w:space="0" w:color="auto"/>
        <w:left w:val="none" w:sz="0" w:space="0" w:color="auto"/>
        <w:bottom w:val="none" w:sz="0" w:space="0" w:color="auto"/>
        <w:right w:val="none" w:sz="0" w:space="0" w:color="auto"/>
      </w:divBdr>
    </w:div>
    <w:div w:id="1476490220">
      <w:bodyDiv w:val="1"/>
      <w:marLeft w:val="0"/>
      <w:marRight w:val="0"/>
      <w:marTop w:val="0"/>
      <w:marBottom w:val="0"/>
      <w:divBdr>
        <w:top w:val="none" w:sz="0" w:space="0" w:color="auto"/>
        <w:left w:val="none" w:sz="0" w:space="0" w:color="auto"/>
        <w:bottom w:val="none" w:sz="0" w:space="0" w:color="auto"/>
        <w:right w:val="none" w:sz="0" w:space="0" w:color="auto"/>
      </w:divBdr>
      <w:divsChild>
        <w:div w:id="2045670588">
          <w:marLeft w:val="547"/>
          <w:marRight w:val="0"/>
          <w:marTop w:val="0"/>
          <w:marBottom w:val="0"/>
          <w:divBdr>
            <w:top w:val="none" w:sz="0" w:space="0" w:color="auto"/>
            <w:left w:val="none" w:sz="0" w:space="0" w:color="auto"/>
            <w:bottom w:val="none" w:sz="0" w:space="0" w:color="auto"/>
            <w:right w:val="none" w:sz="0" w:space="0" w:color="auto"/>
          </w:divBdr>
        </w:div>
        <w:div w:id="107236486">
          <w:marLeft w:val="547"/>
          <w:marRight w:val="0"/>
          <w:marTop w:val="0"/>
          <w:marBottom w:val="0"/>
          <w:divBdr>
            <w:top w:val="none" w:sz="0" w:space="0" w:color="auto"/>
            <w:left w:val="none" w:sz="0" w:space="0" w:color="auto"/>
            <w:bottom w:val="none" w:sz="0" w:space="0" w:color="auto"/>
            <w:right w:val="none" w:sz="0" w:space="0" w:color="auto"/>
          </w:divBdr>
        </w:div>
        <w:div w:id="1576865540">
          <w:marLeft w:val="547"/>
          <w:marRight w:val="0"/>
          <w:marTop w:val="0"/>
          <w:marBottom w:val="0"/>
          <w:divBdr>
            <w:top w:val="none" w:sz="0" w:space="0" w:color="auto"/>
            <w:left w:val="none" w:sz="0" w:space="0" w:color="auto"/>
            <w:bottom w:val="none" w:sz="0" w:space="0" w:color="auto"/>
            <w:right w:val="none" w:sz="0" w:space="0" w:color="auto"/>
          </w:divBdr>
        </w:div>
        <w:div w:id="507600247">
          <w:marLeft w:val="547"/>
          <w:marRight w:val="0"/>
          <w:marTop w:val="0"/>
          <w:marBottom w:val="0"/>
          <w:divBdr>
            <w:top w:val="none" w:sz="0" w:space="0" w:color="auto"/>
            <w:left w:val="none" w:sz="0" w:space="0" w:color="auto"/>
            <w:bottom w:val="none" w:sz="0" w:space="0" w:color="auto"/>
            <w:right w:val="none" w:sz="0" w:space="0" w:color="auto"/>
          </w:divBdr>
        </w:div>
        <w:div w:id="1288513921">
          <w:marLeft w:val="547"/>
          <w:marRight w:val="0"/>
          <w:marTop w:val="0"/>
          <w:marBottom w:val="0"/>
          <w:divBdr>
            <w:top w:val="none" w:sz="0" w:space="0" w:color="auto"/>
            <w:left w:val="none" w:sz="0" w:space="0" w:color="auto"/>
            <w:bottom w:val="none" w:sz="0" w:space="0" w:color="auto"/>
            <w:right w:val="none" w:sz="0" w:space="0" w:color="auto"/>
          </w:divBdr>
        </w:div>
      </w:divsChild>
    </w:div>
    <w:div w:id="1477992796">
      <w:bodyDiv w:val="1"/>
      <w:marLeft w:val="0"/>
      <w:marRight w:val="0"/>
      <w:marTop w:val="0"/>
      <w:marBottom w:val="0"/>
      <w:divBdr>
        <w:top w:val="none" w:sz="0" w:space="0" w:color="auto"/>
        <w:left w:val="none" w:sz="0" w:space="0" w:color="auto"/>
        <w:bottom w:val="none" w:sz="0" w:space="0" w:color="auto"/>
        <w:right w:val="none" w:sz="0" w:space="0" w:color="auto"/>
      </w:divBdr>
    </w:div>
    <w:div w:id="1527792608">
      <w:bodyDiv w:val="1"/>
      <w:marLeft w:val="0"/>
      <w:marRight w:val="0"/>
      <w:marTop w:val="0"/>
      <w:marBottom w:val="0"/>
      <w:divBdr>
        <w:top w:val="none" w:sz="0" w:space="0" w:color="auto"/>
        <w:left w:val="none" w:sz="0" w:space="0" w:color="auto"/>
        <w:bottom w:val="none" w:sz="0" w:space="0" w:color="auto"/>
        <w:right w:val="none" w:sz="0" w:space="0" w:color="auto"/>
      </w:divBdr>
    </w:div>
    <w:div w:id="1562979197">
      <w:bodyDiv w:val="1"/>
      <w:marLeft w:val="0"/>
      <w:marRight w:val="0"/>
      <w:marTop w:val="0"/>
      <w:marBottom w:val="0"/>
      <w:divBdr>
        <w:top w:val="none" w:sz="0" w:space="0" w:color="auto"/>
        <w:left w:val="none" w:sz="0" w:space="0" w:color="auto"/>
        <w:bottom w:val="none" w:sz="0" w:space="0" w:color="auto"/>
        <w:right w:val="none" w:sz="0" w:space="0" w:color="auto"/>
      </w:divBdr>
    </w:div>
    <w:div w:id="1563251979">
      <w:bodyDiv w:val="1"/>
      <w:marLeft w:val="0"/>
      <w:marRight w:val="0"/>
      <w:marTop w:val="0"/>
      <w:marBottom w:val="0"/>
      <w:divBdr>
        <w:top w:val="none" w:sz="0" w:space="0" w:color="auto"/>
        <w:left w:val="none" w:sz="0" w:space="0" w:color="auto"/>
        <w:bottom w:val="none" w:sz="0" w:space="0" w:color="auto"/>
        <w:right w:val="none" w:sz="0" w:space="0" w:color="auto"/>
      </w:divBdr>
    </w:div>
    <w:div w:id="1578979697">
      <w:bodyDiv w:val="1"/>
      <w:marLeft w:val="0"/>
      <w:marRight w:val="0"/>
      <w:marTop w:val="0"/>
      <w:marBottom w:val="0"/>
      <w:divBdr>
        <w:top w:val="none" w:sz="0" w:space="0" w:color="auto"/>
        <w:left w:val="none" w:sz="0" w:space="0" w:color="auto"/>
        <w:bottom w:val="none" w:sz="0" w:space="0" w:color="auto"/>
        <w:right w:val="none" w:sz="0" w:space="0" w:color="auto"/>
      </w:divBdr>
    </w:div>
    <w:div w:id="1585067006">
      <w:bodyDiv w:val="1"/>
      <w:marLeft w:val="0"/>
      <w:marRight w:val="0"/>
      <w:marTop w:val="0"/>
      <w:marBottom w:val="0"/>
      <w:divBdr>
        <w:top w:val="none" w:sz="0" w:space="0" w:color="auto"/>
        <w:left w:val="none" w:sz="0" w:space="0" w:color="auto"/>
        <w:bottom w:val="none" w:sz="0" w:space="0" w:color="auto"/>
        <w:right w:val="none" w:sz="0" w:space="0" w:color="auto"/>
      </w:divBdr>
    </w:div>
    <w:div w:id="1714621907">
      <w:bodyDiv w:val="1"/>
      <w:marLeft w:val="0"/>
      <w:marRight w:val="0"/>
      <w:marTop w:val="0"/>
      <w:marBottom w:val="0"/>
      <w:divBdr>
        <w:top w:val="none" w:sz="0" w:space="0" w:color="auto"/>
        <w:left w:val="none" w:sz="0" w:space="0" w:color="auto"/>
        <w:bottom w:val="none" w:sz="0" w:space="0" w:color="auto"/>
        <w:right w:val="none" w:sz="0" w:space="0" w:color="auto"/>
      </w:divBdr>
    </w:div>
    <w:div w:id="1723670520">
      <w:bodyDiv w:val="1"/>
      <w:marLeft w:val="0"/>
      <w:marRight w:val="0"/>
      <w:marTop w:val="0"/>
      <w:marBottom w:val="0"/>
      <w:divBdr>
        <w:top w:val="none" w:sz="0" w:space="0" w:color="auto"/>
        <w:left w:val="none" w:sz="0" w:space="0" w:color="auto"/>
        <w:bottom w:val="none" w:sz="0" w:space="0" w:color="auto"/>
        <w:right w:val="none" w:sz="0" w:space="0" w:color="auto"/>
      </w:divBdr>
    </w:div>
    <w:div w:id="1752461801">
      <w:bodyDiv w:val="1"/>
      <w:marLeft w:val="0"/>
      <w:marRight w:val="0"/>
      <w:marTop w:val="0"/>
      <w:marBottom w:val="0"/>
      <w:divBdr>
        <w:top w:val="none" w:sz="0" w:space="0" w:color="auto"/>
        <w:left w:val="none" w:sz="0" w:space="0" w:color="auto"/>
        <w:bottom w:val="none" w:sz="0" w:space="0" w:color="auto"/>
        <w:right w:val="none" w:sz="0" w:space="0" w:color="auto"/>
      </w:divBdr>
    </w:div>
    <w:div w:id="1773931944">
      <w:bodyDiv w:val="1"/>
      <w:marLeft w:val="0"/>
      <w:marRight w:val="0"/>
      <w:marTop w:val="0"/>
      <w:marBottom w:val="0"/>
      <w:divBdr>
        <w:top w:val="none" w:sz="0" w:space="0" w:color="auto"/>
        <w:left w:val="none" w:sz="0" w:space="0" w:color="auto"/>
        <w:bottom w:val="none" w:sz="0" w:space="0" w:color="auto"/>
        <w:right w:val="none" w:sz="0" w:space="0" w:color="auto"/>
      </w:divBdr>
    </w:div>
    <w:div w:id="1775515016">
      <w:bodyDiv w:val="1"/>
      <w:marLeft w:val="0"/>
      <w:marRight w:val="0"/>
      <w:marTop w:val="0"/>
      <w:marBottom w:val="0"/>
      <w:divBdr>
        <w:top w:val="none" w:sz="0" w:space="0" w:color="auto"/>
        <w:left w:val="none" w:sz="0" w:space="0" w:color="auto"/>
        <w:bottom w:val="none" w:sz="0" w:space="0" w:color="auto"/>
        <w:right w:val="none" w:sz="0" w:space="0" w:color="auto"/>
      </w:divBdr>
    </w:div>
    <w:div w:id="1780876486">
      <w:bodyDiv w:val="1"/>
      <w:marLeft w:val="0"/>
      <w:marRight w:val="0"/>
      <w:marTop w:val="0"/>
      <w:marBottom w:val="0"/>
      <w:divBdr>
        <w:top w:val="none" w:sz="0" w:space="0" w:color="auto"/>
        <w:left w:val="none" w:sz="0" w:space="0" w:color="auto"/>
        <w:bottom w:val="none" w:sz="0" w:space="0" w:color="auto"/>
        <w:right w:val="none" w:sz="0" w:space="0" w:color="auto"/>
      </w:divBdr>
    </w:div>
    <w:div w:id="1787892441">
      <w:bodyDiv w:val="1"/>
      <w:marLeft w:val="0"/>
      <w:marRight w:val="0"/>
      <w:marTop w:val="0"/>
      <w:marBottom w:val="0"/>
      <w:divBdr>
        <w:top w:val="none" w:sz="0" w:space="0" w:color="auto"/>
        <w:left w:val="none" w:sz="0" w:space="0" w:color="auto"/>
        <w:bottom w:val="none" w:sz="0" w:space="0" w:color="auto"/>
        <w:right w:val="none" w:sz="0" w:space="0" w:color="auto"/>
      </w:divBdr>
    </w:div>
    <w:div w:id="1801651433">
      <w:bodyDiv w:val="1"/>
      <w:marLeft w:val="0"/>
      <w:marRight w:val="0"/>
      <w:marTop w:val="0"/>
      <w:marBottom w:val="0"/>
      <w:divBdr>
        <w:top w:val="none" w:sz="0" w:space="0" w:color="auto"/>
        <w:left w:val="none" w:sz="0" w:space="0" w:color="auto"/>
        <w:bottom w:val="none" w:sz="0" w:space="0" w:color="auto"/>
        <w:right w:val="none" w:sz="0" w:space="0" w:color="auto"/>
      </w:divBdr>
    </w:div>
    <w:div w:id="1957953975">
      <w:bodyDiv w:val="1"/>
      <w:marLeft w:val="0"/>
      <w:marRight w:val="0"/>
      <w:marTop w:val="0"/>
      <w:marBottom w:val="0"/>
      <w:divBdr>
        <w:top w:val="none" w:sz="0" w:space="0" w:color="auto"/>
        <w:left w:val="none" w:sz="0" w:space="0" w:color="auto"/>
        <w:bottom w:val="none" w:sz="0" w:space="0" w:color="auto"/>
        <w:right w:val="none" w:sz="0" w:space="0" w:color="auto"/>
      </w:divBdr>
      <w:divsChild>
        <w:div w:id="642782226">
          <w:marLeft w:val="547"/>
          <w:marRight w:val="0"/>
          <w:marTop w:val="106"/>
          <w:marBottom w:val="0"/>
          <w:divBdr>
            <w:top w:val="none" w:sz="0" w:space="0" w:color="auto"/>
            <w:left w:val="none" w:sz="0" w:space="0" w:color="auto"/>
            <w:bottom w:val="none" w:sz="0" w:space="0" w:color="auto"/>
            <w:right w:val="none" w:sz="0" w:space="0" w:color="auto"/>
          </w:divBdr>
        </w:div>
        <w:div w:id="86049537">
          <w:marLeft w:val="547"/>
          <w:marRight w:val="0"/>
          <w:marTop w:val="106"/>
          <w:marBottom w:val="0"/>
          <w:divBdr>
            <w:top w:val="none" w:sz="0" w:space="0" w:color="auto"/>
            <w:left w:val="none" w:sz="0" w:space="0" w:color="auto"/>
            <w:bottom w:val="none" w:sz="0" w:space="0" w:color="auto"/>
            <w:right w:val="none" w:sz="0" w:space="0" w:color="auto"/>
          </w:divBdr>
        </w:div>
        <w:div w:id="920140343">
          <w:marLeft w:val="547"/>
          <w:marRight w:val="0"/>
          <w:marTop w:val="106"/>
          <w:marBottom w:val="0"/>
          <w:divBdr>
            <w:top w:val="none" w:sz="0" w:space="0" w:color="auto"/>
            <w:left w:val="none" w:sz="0" w:space="0" w:color="auto"/>
            <w:bottom w:val="none" w:sz="0" w:space="0" w:color="auto"/>
            <w:right w:val="none" w:sz="0" w:space="0" w:color="auto"/>
          </w:divBdr>
        </w:div>
        <w:div w:id="1960142761">
          <w:marLeft w:val="547"/>
          <w:marRight w:val="0"/>
          <w:marTop w:val="106"/>
          <w:marBottom w:val="0"/>
          <w:divBdr>
            <w:top w:val="none" w:sz="0" w:space="0" w:color="auto"/>
            <w:left w:val="none" w:sz="0" w:space="0" w:color="auto"/>
            <w:bottom w:val="none" w:sz="0" w:space="0" w:color="auto"/>
            <w:right w:val="none" w:sz="0" w:space="0" w:color="auto"/>
          </w:divBdr>
        </w:div>
      </w:divsChild>
    </w:div>
    <w:div w:id="1976524497">
      <w:bodyDiv w:val="1"/>
      <w:marLeft w:val="0"/>
      <w:marRight w:val="0"/>
      <w:marTop w:val="0"/>
      <w:marBottom w:val="0"/>
      <w:divBdr>
        <w:top w:val="none" w:sz="0" w:space="0" w:color="auto"/>
        <w:left w:val="none" w:sz="0" w:space="0" w:color="auto"/>
        <w:bottom w:val="none" w:sz="0" w:space="0" w:color="auto"/>
        <w:right w:val="none" w:sz="0" w:space="0" w:color="auto"/>
      </w:divBdr>
    </w:div>
    <w:div w:id="2005471432">
      <w:bodyDiv w:val="1"/>
      <w:marLeft w:val="0"/>
      <w:marRight w:val="0"/>
      <w:marTop w:val="0"/>
      <w:marBottom w:val="0"/>
      <w:divBdr>
        <w:top w:val="none" w:sz="0" w:space="0" w:color="auto"/>
        <w:left w:val="none" w:sz="0" w:space="0" w:color="auto"/>
        <w:bottom w:val="none" w:sz="0" w:space="0" w:color="auto"/>
        <w:right w:val="none" w:sz="0" w:space="0" w:color="auto"/>
      </w:divBdr>
      <w:divsChild>
        <w:div w:id="544489555">
          <w:marLeft w:val="547"/>
          <w:marRight w:val="0"/>
          <w:marTop w:val="106"/>
          <w:marBottom w:val="0"/>
          <w:divBdr>
            <w:top w:val="none" w:sz="0" w:space="0" w:color="auto"/>
            <w:left w:val="none" w:sz="0" w:space="0" w:color="auto"/>
            <w:bottom w:val="none" w:sz="0" w:space="0" w:color="auto"/>
            <w:right w:val="none" w:sz="0" w:space="0" w:color="auto"/>
          </w:divBdr>
        </w:div>
        <w:div w:id="1557013256">
          <w:marLeft w:val="547"/>
          <w:marRight w:val="0"/>
          <w:marTop w:val="106"/>
          <w:marBottom w:val="0"/>
          <w:divBdr>
            <w:top w:val="none" w:sz="0" w:space="0" w:color="auto"/>
            <w:left w:val="none" w:sz="0" w:space="0" w:color="auto"/>
            <w:bottom w:val="none" w:sz="0" w:space="0" w:color="auto"/>
            <w:right w:val="none" w:sz="0" w:space="0" w:color="auto"/>
          </w:divBdr>
        </w:div>
        <w:div w:id="100538026">
          <w:marLeft w:val="547"/>
          <w:marRight w:val="0"/>
          <w:marTop w:val="106"/>
          <w:marBottom w:val="0"/>
          <w:divBdr>
            <w:top w:val="none" w:sz="0" w:space="0" w:color="auto"/>
            <w:left w:val="none" w:sz="0" w:space="0" w:color="auto"/>
            <w:bottom w:val="none" w:sz="0" w:space="0" w:color="auto"/>
            <w:right w:val="none" w:sz="0" w:space="0" w:color="auto"/>
          </w:divBdr>
        </w:div>
      </w:divsChild>
    </w:div>
    <w:div w:id="2049648233">
      <w:bodyDiv w:val="1"/>
      <w:marLeft w:val="0"/>
      <w:marRight w:val="0"/>
      <w:marTop w:val="0"/>
      <w:marBottom w:val="0"/>
      <w:divBdr>
        <w:top w:val="none" w:sz="0" w:space="0" w:color="auto"/>
        <w:left w:val="none" w:sz="0" w:space="0" w:color="auto"/>
        <w:bottom w:val="none" w:sz="0" w:space="0" w:color="auto"/>
        <w:right w:val="none" w:sz="0" w:space="0" w:color="auto"/>
      </w:divBdr>
    </w:div>
    <w:div w:id="2114204435">
      <w:bodyDiv w:val="1"/>
      <w:marLeft w:val="0"/>
      <w:marRight w:val="0"/>
      <w:marTop w:val="0"/>
      <w:marBottom w:val="0"/>
      <w:divBdr>
        <w:top w:val="none" w:sz="0" w:space="0" w:color="auto"/>
        <w:left w:val="none" w:sz="0" w:space="0" w:color="auto"/>
        <w:bottom w:val="none" w:sz="0" w:space="0" w:color="auto"/>
        <w:right w:val="none" w:sz="0" w:space="0" w:color="auto"/>
      </w:divBdr>
    </w:div>
    <w:div w:id="21356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Administrator</cp:lastModifiedBy>
  <cp:revision>14</cp:revision>
  <dcterms:created xsi:type="dcterms:W3CDTF">2018-02-23T07:47:00Z</dcterms:created>
  <dcterms:modified xsi:type="dcterms:W3CDTF">2018-07-22T08:26:00Z</dcterms:modified>
</cp:coreProperties>
</file>