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10B" w:rsidRDefault="002A410B" w:rsidP="006F4859">
      <w:pPr>
        <w:shd w:val="clear" w:color="auto" w:fill="FFFFFF"/>
        <w:spacing w:after="0" w:line="240" w:lineRule="auto"/>
        <w:rPr>
          <w:rFonts w:ascii="Palatino Linotype" w:eastAsia="Times New Roman" w:hAnsi="Palatino Linotype" w:cs="Times New Roman"/>
          <w:b/>
          <w:color w:val="222222"/>
          <w:sz w:val="24"/>
          <w:szCs w:val="24"/>
          <w:lang w:eastAsia="en-IN"/>
        </w:rPr>
      </w:pPr>
      <w:bookmarkStart w:id="0" w:name="_GoBack"/>
    </w:p>
    <w:p w:rsidR="006F4859" w:rsidRPr="002A175A" w:rsidRDefault="006F4859" w:rsidP="006F4859">
      <w:pPr>
        <w:shd w:val="clear" w:color="auto" w:fill="FFFFFF"/>
        <w:spacing w:after="0" w:line="240" w:lineRule="auto"/>
        <w:rPr>
          <w:rFonts w:ascii="Palatino Linotype" w:eastAsia="Times New Roman" w:hAnsi="Palatino Linotype" w:cs="Arial"/>
          <w:b/>
          <w:color w:val="222222"/>
          <w:sz w:val="19"/>
          <w:szCs w:val="19"/>
          <w:lang w:eastAsia="en-IN"/>
        </w:rPr>
      </w:pPr>
      <w:r w:rsidRPr="002A175A">
        <w:rPr>
          <w:rFonts w:ascii="Palatino Linotype" w:eastAsia="Times New Roman" w:hAnsi="Palatino Linotype" w:cs="Times New Roman"/>
          <w:b/>
          <w:color w:val="222222"/>
          <w:sz w:val="24"/>
          <w:szCs w:val="24"/>
          <w:lang w:eastAsia="en-IN"/>
        </w:rPr>
        <w:t>INTRODUCTION</w:t>
      </w:r>
      <w:r w:rsidR="00BA7A5F">
        <w:rPr>
          <w:rFonts w:ascii="Palatino Linotype" w:eastAsia="Times New Roman" w:hAnsi="Palatino Linotype" w:cs="Times New Roman"/>
          <w:b/>
          <w:color w:val="222222"/>
          <w:sz w:val="24"/>
          <w:szCs w:val="24"/>
          <w:lang w:eastAsia="en-IN"/>
        </w:rPr>
        <w:t xml:space="preserve">                   </w:t>
      </w:r>
      <w:r w:rsidR="00BA7A5F" w:rsidRPr="00BA7A5F">
        <w:rPr>
          <w:rFonts w:ascii="Palatino Linotype" w:eastAsia="Times New Roman" w:hAnsi="Palatino Linotype" w:cs="Times New Roman"/>
          <w:b/>
          <w:noProof/>
          <w:color w:val="222222"/>
          <w:sz w:val="24"/>
          <w:szCs w:val="24"/>
          <w:lang w:eastAsia="en-IN"/>
        </w:rPr>
        <w:drawing>
          <wp:inline distT="0" distB="0" distL="0" distR="0">
            <wp:extent cx="1490993" cy="1000664"/>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33" name="image2.jpeg"/>
                    <pic:cNvPicPr/>
                  </pic:nvPicPr>
                  <pic:blipFill>
                    <a:blip r:embed="rId7" cstate="print">
                      <a:extLst/>
                    </a:blip>
                    <a:stretch>
                      <a:fillRect/>
                    </a:stretch>
                  </pic:blipFill>
                  <pic:spPr>
                    <a:xfrm>
                      <a:off x="0" y="0"/>
                      <a:ext cx="1495563" cy="1003731"/>
                    </a:xfrm>
                    <a:prstGeom prst="rect">
                      <a:avLst/>
                    </a:prstGeom>
                    <a:ln w="12700">
                      <a:miter lim="400000"/>
                    </a:ln>
                  </pic:spPr>
                </pic:pic>
              </a:graphicData>
            </a:graphic>
          </wp:inline>
        </w:drawing>
      </w:r>
    </w:p>
    <w:p w:rsidR="006F4859" w:rsidRPr="00B762D6" w:rsidRDefault="006F4859" w:rsidP="006F4859">
      <w:pPr>
        <w:shd w:val="clear" w:color="auto" w:fill="FFFFFF"/>
        <w:spacing w:after="0" w:line="240" w:lineRule="auto"/>
        <w:jc w:val="both"/>
        <w:rPr>
          <w:rFonts w:ascii="Palatino Linotype" w:eastAsia="Times New Roman" w:hAnsi="Palatino Linotype" w:cs="Arial"/>
          <w:color w:val="222222"/>
          <w:sz w:val="19"/>
          <w:szCs w:val="19"/>
          <w:lang w:eastAsia="en-IN"/>
        </w:rPr>
      </w:pPr>
      <w:r w:rsidRPr="00B762D6">
        <w:rPr>
          <w:rFonts w:ascii="Palatino Linotype" w:eastAsia="Times New Roman" w:hAnsi="Palatino Linotype" w:cs="Arial"/>
          <w:color w:val="222222"/>
          <w:sz w:val="24"/>
          <w:szCs w:val="24"/>
          <w:lang w:eastAsia="en-IN"/>
        </w:rPr>
        <w:t> </w:t>
      </w:r>
    </w:p>
    <w:p w:rsidR="006F4859" w:rsidRDefault="00A356AB" w:rsidP="006F4859">
      <w:pPr>
        <w:shd w:val="clear" w:color="auto" w:fill="FFFFFF"/>
        <w:spacing w:after="0" w:line="240" w:lineRule="auto"/>
        <w:jc w:val="both"/>
        <w:rPr>
          <w:rFonts w:ascii="Palatino Linotype" w:eastAsia="Times New Roman" w:hAnsi="Palatino Linotype" w:cs="Times New Roman"/>
          <w:color w:val="222222"/>
          <w:sz w:val="24"/>
          <w:szCs w:val="24"/>
          <w:lang w:eastAsia="en-IN"/>
        </w:rPr>
      </w:pPr>
      <w:r w:rsidRPr="00A356AB">
        <w:rPr>
          <w:rFonts w:ascii="Palatino Linotype" w:eastAsia="Times New Roman" w:hAnsi="Palatino Linotype" w:cs="Times New Roman"/>
          <w:b/>
          <w:color w:val="222222"/>
          <w:sz w:val="24"/>
          <w:szCs w:val="24"/>
          <w:lang w:eastAsia="en-IN"/>
        </w:rPr>
        <w:t xml:space="preserve">The Assessors Guild(TAG), </w:t>
      </w:r>
      <w:r w:rsidRPr="00A356AB">
        <w:rPr>
          <w:rFonts w:ascii="Palatino Linotype" w:eastAsia="Times New Roman" w:hAnsi="Palatino Linotype" w:cs="Times New Roman"/>
          <w:color w:val="222222"/>
          <w:sz w:val="24"/>
          <w:szCs w:val="24"/>
          <w:lang w:eastAsia="en-IN"/>
        </w:rPr>
        <w:t>is an ISO:9001-2015 </w:t>
      </w:r>
      <w:r w:rsidR="006F4859">
        <w:rPr>
          <w:rFonts w:ascii="Palatino Linotype" w:eastAsia="Times New Roman" w:hAnsi="Palatino Linotype" w:cs="Times New Roman"/>
          <w:color w:val="222222"/>
          <w:sz w:val="24"/>
          <w:szCs w:val="24"/>
          <w:lang w:eastAsia="en-IN"/>
        </w:rPr>
        <w:t xml:space="preserve">Jaipur based </w:t>
      </w:r>
      <w:r w:rsidR="006F4859" w:rsidRPr="006F4859">
        <w:rPr>
          <w:rFonts w:ascii="Palatino Linotype" w:eastAsia="Times New Roman" w:hAnsi="Palatino Linotype" w:cs="Times New Roman"/>
          <w:color w:val="222222"/>
          <w:sz w:val="24"/>
          <w:szCs w:val="24"/>
          <w:lang w:eastAsia="en-IN"/>
        </w:rPr>
        <w:t>nationally accredited Assessment Body for carrying out assessments pan India in many sectors &amp; skill sets. It has made a tremendous cont</w:t>
      </w:r>
      <w:r w:rsidR="00622F3E">
        <w:rPr>
          <w:rFonts w:ascii="Palatino Linotype" w:eastAsia="Times New Roman" w:hAnsi="Palatino Linotype" w:cs="Times New Roman"/>
          <w:color w:val="222222"/>
          <w:sz w:val="24"/>
          <w:szCs w:val="24"/>
          <w:lang w:eastAsia="en-IN"/>
        </w:rPr>
        <w:t>ribution to Skill India Mission</w:t>
      </w:r>
      <w:r w:rsidR="0039638F">
        <w:rPr>
          <w:rFonts w:ascii="Palatino Linotype" w:eastAsia="Times New Roman" w:hAnsi="Palatino Linotype" w:cs="Times New Roman"/>
          <w:color w:val="222222"/>
          <w:sz w:val="24"/>
          <w:szCs w:val="24"/>
          <w:lang w:eastAsia="en-IN"/>
        </w:rPr>
        <w:t>.</w:t>
      </w:r>
      <w:r w:rsidR="006F4859" w:rsidRPr="006F4859">
        <w:rPr>
          <w:rFonts w:ascii="Palatino Linotype" w:eastAsia="Times New Roman" w:hAnsi="Palatino Linotype" w:cs="Times New Roman"/>
          <w:color w:val="222222"/>
          <w:sz w:val="24"/>
          <w:szCs w:val="24"/>
          <w:lang w:eastAsia="en-IN"/>
        </w:rPr>
        <w:t xml:space="preserve">It has a transparent assessment system using industry vetted skill question banks and process as per laid down occupational standards&amp; employability skills. </w:t>
      </w:r>
    </w:p>
    <w:p w:rsidR="006F4859" w:rsidRDefault="006F4859" w:rsidP="006F4859">
      <w:pPr>
        <w:shd w:val="clear" w:color="auto" w:fill="FFFFFF"/>
        <w:spacing w:after="0" w:line="240" w:lineRule="auto"/>
        <w:jc w:val="both"/>
        <w:rPr>
          <w:rFonts w:ascii="Palatino Linotype" w:eastAsia="Times New Roman" w:hAnsi="Palatino Linotype" w:cs="Times New Roman"/>
          <w:color w:val="222222"/>
          <w:sz w:val="24"/>
          <w:szCs w:val="24"/>
          <w:lang w:eastAsia="en-IN"/>
        </w:rPr>
      </w:pPr>
    </w:p>
    <w:p w:rsidR="006F4859" w:rsidRPr="00B762D6" w:rsidRDefault="006F4859" w:rsidP="006F4859">
      <w:pPr>
        <w:shd w:val="clear" w:color="auto" w:fill="FFFFFF"/>
        <w:spacing w:after="0" w:line="240" w:lineRule="auto"/>
        <w:jc w:val="both"/>
        <w:rPr>
          <w:rFonts w:ascii="Palatino Linotype" w:eastAsia="Times New Roman" w:hAnsi="Palatino Linotype" w:cs="Arial"/>
          <w:color w:val="222222"/>
          <w:sz w:val="19"/>
          <w:szCs w:val="19"/>
          <w:lang w:eastAsia="en-IN"/>
        </w:rPr>
      </w:pPr>
      <w:r w:rsidRPr="00B762D6">
        <w:rPr>
          <w:rFonts w:ascii="Palatino Linotype" w:eastAsia="Times New Roman" w:hAnsi="Palatino Linotype" w:cs="Times New Roman"/>
          <w:color w:val="222222"/>
          <w:sz w:val="24"/>
          <w:szCs w:val="24"/>
          <w:lang w:eastAsia="en-IN"/>
        </w:rPr>
        <w:t>We are skill assessment partn</w:t>
      </w:r>
      <w:r w:rsidR="00F77C08">
        <w:rPr>
          <w:rFonts w:ascii="Palatino Linotype" w:eastAsia="Times New Roman" w:hAnsi="Palatino Linotype" w:cs="Times New Roman"/>
          <w:color w:val="222222"/>
          <w:sz w:val="24"/>
          <w:szCs w:val="24"/>
          <w:lang w:eastAsia="en-IN"/>
        </w:rPr>
        <w:t>er of NSDC, SSCs. DGET, and SAMARTH (Ministry of Textile)</w:t>
      </w:r>
      <w:r w:rsidRPr="00B762D6">
        <w:rPr>
          <w:rFonts w:ascii="Palatino Linotype" w:eastAsia="Times New Roman" w:hAnsi="Palatino Linotype" w:cs="Times New Roman"/>
          <w:color w:val="222222"/>
          <w:sz w:val="24"/>
          <w:szCs w:val="24"/>
          <w:lang w:eastAsia="en-IN"/>
        </w:rPr>
        <w:t>. We are working in various sectors which include:</w:t>
      </w:r>
    </w:p>
    <w:p w:rsidR="006F4859" w:rsidRPr="00B762D6" w:rsidRDefault="006F4859" w:rsidP="00B0768C">
      <w:pPr>
        <w:shd w:val="clear" w:color="auto" w:fill="FFFFFF"/>
        <w:spacing w:after="0" w:line="240" w:lineRule="auto"/>
        <w:jc w:val="both"/>
        <w:rPr>
          <w:rFonts w:ascii="Palatino Linotype" w:eastAsia="Times New Roman" w:hAnsi="Palatino Linotype" w:cs="Arial"/>
          <w:color w:val="222222"/>
          <w:sz w:val="19"/>
          <w:szCs w:val="19"/>
          <w:lang w:eastAsia="en-IN"/>
        </w:rPr>
      </w:pPr>
      <w:r w:rsidRPr="00B762D6">
        <w:rPr>
          <w:rFonts w:ascii="Palatino Linotype" w:eastAsia="Times New Roman" w:hAnsi="Palatino Linotype" w:cs="Arial"/>
          <w:color w:val="222222"/>
          <w:sz w:val="24"/>
          <w:szCs w:val="24"/>
          <w:lang w:eastAsia="en-IN"/>
        </w:rPr>
        <w:t> </w:t>
      </w:r>
    </w:p>
    <w:p w:rsidR="006F4859" w:rsidRPr="00B762D6" w:rsidRDefault="006F4859" w:rsidP="006F4859">
      <w:pPr>
        <w:shd w:val="clear" w:color="auto" w:fill="FFFFFF"/>
        <w:spacing w:after="0" w:line="240" w:lineRule="auto"/>
        <w:rPr>
          <w:rFonts w:ascii="Palatino Linotype" w:eastAsia="Times New Roman" w:hAnsi="Palatino Linotype" w:cs="Arial"/>
          <w:color w:val="222222"/>
          <w:sz w:val="19"/>
          <w:szCs w:val="19"/>
          <w:lang w:eastAsia="en-IN"/>
        </w:rPr>
      </w:pPr>
      <w:r w:rsidRPr="00B762D6">
        <w:rPr>
          <w:rFonts w:ascii="Palatino Linotype" w:eastAsia="Times New Roman" w:hAnsi="Palatino Linotype" w:cs="Times New Roman"/>
          <w:color w:val="222222"/>
          <w:sz w:val="24"/>
          <w:szCs w:val="24"/>
          <w:lang w:eastAsia="en-IN"/>
        </w:rPr>
        <w:t xml:space="preserve">1. APPAREL MADE-UPS HOME FURNISHING SECTOR SKILL </w:t>
      </w:r>
      <w:r w:rsidR="00C71844">
        <w:rPr>
          <w:rFonts w:ascii="Palatino Linotype" w:eastAsia="Times New Roman" w:hAnsi="Palatino Linotype" w:cs="Times New Roman"/>
          <w:color w:val="222222"/>
          <w:sz w:val="24"/>
          <w:szCs w:val="24"/>
          <w:lang w:eastAsia="en-IN"/>
        </w:rPr>
        <w:t xml:space="preserve">           C</w:t>
      </w:r>
      <w:r w:rsidRPr="00B762D6">
        <w:rPr>
          <w:rFonts w:ascii="Palatino Linotype" w:eastAsia="Times New Roman" w:hAnsi="Palatino Linotype" w:cs="Times New Roman"/>
          <w:color w:val="222222"/>
          <w:sz w:val="24"/>
          <w:szCs w:val="24"/>
          <w:lang w:eastAsia="en-IN"/>
        </w:rPr>
        <w:t>OUNCIL</w:t>
      </w:r>
      <w:r w:rsidR="00830C4F">
        <w:rPr>
          <w:rFonts w:ascii="Palatino Linotype" w:eastAsia="Times New Roman" w:hAnsi="Palatino Linotype" w:cs="Times New Roman"/>
          <w:color w:val="222222"/>
          <w:sz w:val="24"/>
          <w:szCs w:val="24"/>
          <w:lang w:eastAsia="en-IN"/>
        </w:rPr>
        <w:t>(AMHSSC)</w:t>
      </w:r>
    </w:p>
    <w:p w:rsidR="006F4859" w:rsidRPr="00B762D6" w:rsidRDefault="006F4859" w:rsidP="006F4859">
      <w:pPr>
        <w:shd w:val="clear" w:color="auto" w:fill="FFFFFF"/>
        <w:spacing w:after="0" w:line="240" w:lineRule="auto"/>
        <w:rPr>
          <w:rFonts w:ascii="Palatino Linotype" w:eastAsia="Times New Roman" w:hAnsi="Palatino Linotype" w:cs="Arial"/>
          <w:color w:val="222222"/>
          <w:sz w:val="19"/>
          <w:szCs w:val="19"/>
          <w:lang w:eastAsia="en-IN"/>
        </w:rPr>
      </w:pPr>
      <w:r w:rsidRPr="00B762D6">
        <w:rPr>
          <w:rFonts w:ascii="Palatino Linotype" w:eastAsia="Times New Roman" w:hAnsi="Palatino Linotype" w:cs="Times New Roman"/>
          <w:color w:val="222222"/>
          <w:sz w:val="24"/>
          <w:szCs w:val="24"/>
          <w:lang w:eastAsia="en-IN"/>
        </w:rPr>
        <w:t>2. Textile Sector Skill Council</w:t>
      </w:r>
      <w:r w:rsidR="00830C4F">
        <w:rPr>
          <w:rFonts w:ascii="Palatino Linotype" w:eastAsia="Times New Roman" w:hAnsi="Palatino Linotype" w:cs="Times New Roman"/>
          <w:color w:val="222222"/>
          <w:sz w:val="24"/>
          <w:szCs w:val="24"/>
          <w:lang w:eastAsia="en-IN"/>
        </w:rPr>
        <w:t xml:space="preserve"> (TSC)</w:t>
      </w:r>
    </w:p>
    <w:p w:rsidR="006F4859" w:rsidRPr="00B762D6" w:rsidRDefault="006F4859" w:rsidP="006F4859">
      <w:pPr>
        <w:shd w:val="clear" w:color="auto" w:fill="FFFFFF"/>
        <w:spacing w:after="0" w:line="240" w:lineRule="auto"/>
        <w:rPr>
          <w:rFonts w:ascii="Palatino Linotype" w:eastAsia="Times New Roman" w:hAnsi="Palatino Linotype" w:cs="Arial"/>
          <w:color w:val="222222"/>
          <w:sz w:val="19"/>
          <w:szCs w:val="19"/>
          <w:lang w:eastAsia="en-IN"/>
        </w:rPr>
      </w:pPr>
      <w:r w:rsidRPr="00B762D6">
        <w:rPr>
          <w:rFonts w:ascii="Palatino Linotype" w:eastAsia="Times New Roman" w:hAnsi="Palatino Linotype" w:cs="Times New Roman"/>
          <w:color w:val="222222"/>
          <w:sz w:val="24"/>
          <w:szCs w:val="24"/>
          <w:lang w:eastAsia="en-IN"/>
        </w:rPr>
        <w:t>3. Food Industry Capacity &amp; Skill Initiative</w:t>
      </w:r>
      <w:r w:rsidR="00830C4F">
        <w:rPr>
          <w:rFonts w:ascii="Palatino Linotype" w:eastAsia="Times New Roman" w:hAnsi="Palatino Linotype" w:cs="Times New Roman"/>
          <w:color w:val="222222"/>
          <w:sz w:val="24"/>
          <w:szCs w:val="24"/>
          <w:lang w:eastAsia="en-IN"/>
        </w:rPr>
        <w:t xml:space="preserve"> (FICSI)</w:t>
      </w:r>
    </w:p>
    <w:p w:rsidR="006F4859" w:rsidRPr="00830C4F" w:rsidRDefault="006F4859" w:rsidP="006F4859">
      <w:pPr>
        <w:shd w:val="clear" w:color="auto" w:fill="FFFFFF"/>
        <w:spacing w:after="0" w:line="240" w:lineRule="auto"/>
        <w:rPr>
          <w:rFonts w:ascii="Palatino Linotype" w:eastAsia="Times New Roman" w:hAnsi="Palatino Linotype" w:cs="Arial"/>
          <w:color w:val="222222"/>
          <w:sz w:val="28"/>
          <w:szCs w:val="28"/>
          <w:lang w:eastAsia="en-IN"/>
        </w:rPr>
      </w:pPr>
      <w:r w:rsidRPr="00B762D6">
        <w:rPr>
          <w:rFonts w:ascii="Palatino Linotype" w:eastAsia="Times New Roman" w:hAnsi="Palatino Linotype" w:cs="Times New Roman"/>
          <w:color w:val="222222"/>
          <w:sz w:val="24"/>
          <w:szCs w:val="24"/>
          <w:lang w:eastAsia="en-IN"/>
        </w:rPr>
        <w:t>4</w:t>
      </w:r>
      <w:r w:rsidRPr="00C71844">
        <w:rPr>
          <w:rFonts w:ascii="Palatino Linotype" w:eastAsia="Times New Roman" w:hAnsi="Palatino Linotype" w:cs="Times New Roman"/>
          <w:color w:val="222222"/>
          <w:sz w:val="24"/>
          <w:szCs w:val="24"/>
          <w:lang w:eastAsia="en-IN"/>
        </w:rPr>
        <w:t>. </w:t>
      </w:r>
      <w:hyperlink r:id="rId8" w:tgtFrame="_blank" w:history="1">
        <w:r w:rsidRPr="00C71844">
          <w:rPr>
            <w:rFonts w:ascii="Palatino Linotype" w:eastAsia="Times New Roman" w:hAnsi="Palatino Linotype" w:cs="Times New Roman"/>
            <w:color w:val="222222"/>
            <w:sz w:val="24"/>
            <w:szCs w:val="24"/>
            <w:lang w:eastAsia="en-IN"/>
          </w:rPr>
          <w:t>Domestic Workers Sector Skill Council</w:t>
        </w:r>
      </w:hyperlink>
      <w:r w:rsidR="00830C4F" w:rsidRPr="00C71844">
        <w:t xml:space="preserve"> </w:t>
      </w:r>
      <w:r w:rsidR="00830C4F" w:rsidRPr="00C71844">
        <w:rPr>
          <w:sz w:val="28"/>
          <w:szCs w:val="28"/>
        </w:rPr>
        <w:t>(DWSSC</w:t>
      </w:r>
      <w:r w:rsidR="00830C4F" w:rsidRPr="00830C4F">
        <w:rPr>
          <w:sz w:val="28"/>
          <w:szCs w:val="28"/>
        </w:rPr>
        <w:t>)</w:t>
      </w:r>
    </w:p>
    <w:p w:rsidR="006F4859" w:rsidRPr="00B762D6" w:rsidRDefault="006F4859" w:rsidP="006F4859">
      <w:pPr>
        <w:shd w:val="clear" w:color="auto" w:fill="FFFFFF"/>
        <w:spacing w:after="0" w:line="240" w:lineRule="auto"/>
        <w:rPr>
          <w:rFonts w:ascii="Palatino Linotype" w:eastAsia="Times New Roman" w:hAnsi="Palatino Linotype" w:cs="Arial"/>
          <w:color w:val="222222"/>
          <w:sz w:val="19"/>
          <w:szCs w:val="19"/>
          <w:lang w:eastAsia="en-IN"/>
        </w:rPr>
      </w:pPr>
      <w:r w:rsidRPr="00B762D6">
        <w:rPr>
          <w:rFonts w:ascii="Palatino Linotype" w:eastAsia="Times New Roman" w:hAnsi="Palatino Linotype" w:cs="Times New Roman"/>
          <w:b/>
          <w:bCs/>
          <w:color w:val="222222"/>
          <w:sz w:val="24"/>
          <w:szCs w:val="24"/>
          <w:lang w:eastAsia="en-IN"/>
        </w:rPr>
        <w:t>5. </w:t>
      </w:r>
      <w:hyperlink r:id="rId9" w:tgtFrame="_blank" w:history="1">
        <w:r w:rsidRPr="00C71844">
          <w:rPr>
            <w:rFonts w:ascii="Palatino Linotype" w:eastAsia="Times New Roman" w:hAnsi="Palatino Linotype" w:cs="Times New Roman"/>
            <w:color w:val="222222"/>
            <w:sz w:val="24"/>
            <w:szCs w:val="24"/>
            <w:lang w:eastAsia="en-IN"/>
          </w:rPr>
          <w:t>Retailers Association's Skill Council of India</w:t>
        </w:r>
      </w:hyperlink>
      <w:r w:rsidR="00830C4F" w:rsidRPr="00C71844">
        <w:t xml:space="preserve"> </w:t>
      </w:r>
      <w:r w:rsidR="00830C4F" w:rsidRPr="00C71844">
        <w:rPr>
          <w:sz w:val="28"/>
          <w:szCs w:val="28"/>
        </w:rPr>
        <w:t>(RASCI)</w:t>
      </w:r>
    </w:p>
    <w:p w:rsidR="006F4859" w:rsidRDefault="006F4859" w:rsidP="006F4859">
      <w:pPr>
        <w:shd w:val="clear" w:color="auto" w:fill="FFFFFF"/>
        <w:spacing w:after="0" w:line="240" w:lineRule="auto"/>
        <w:rPr>
          <w:rFonts w:ascii="Palatino Linotype" w:eastAsia="Times New Roman" w:hAnsi="Palatino Linotype" w:cs="Times New Roman"/>
          <w:color w:val="222222"/>
          <w:sz w:val="24"/>
          <w:szCs w:val="24"/>
          <w:lang w:eastAsia="en-IN"/>
        </w:rPr>
      </w:pPr>
      <w:r w:rsidRPr="00B762D6">
        <w:rPr>
          <w:rFonts w:ascii="Palatino Linotype" w:eastAsia="Times New Roman" w:hAnsi="Palatino Linotype" w:cs="Times New Roman"/>
          <w:color w:val="222222"/>
          <w:sz w:val="24"/>
          <w:szCs w:val="24"/>
          <w:lang w:eastAsia="en-IN"/>
        </w:rPr>
        <w:t>6. Instrumentation, Automation, Surveillance and Communication</w:t>
      </w:r>
      <w:r w:rsidRPr="00B762D6">
        <w:rPr>
          <w:rFonts w:ascii="Palatino Linotype" w:eastAsia="Times New Roman" w:hAnsi="Palatino Linotype" w:cs="Arial"/>
          <w:b/>
          <w:bCs/>
          <w:color w:val="222222"/>
          <w:sz w:val="27"/>
          <w:szCs w:val="27"/>
          <w:lang w:eastAsia="en-IN"/>
        </w:rPr>
        <w:t> </w:t>
      </w:r>
      <w:r w:rsidRPr="00B762D6">
        <w:rPr>
          <w:rFonts w:ascii="Palatino Linotype" w:eastAsia="Times New Roman" w:hAnsi="Palatino Linotype" w:cs="Times New Roman"/>
          <w:color w:val="222222"/>
          <w:sz w:val="24"/>
          <w:szCs w:val="24"/>
          <w:lang w:eastAsia="en-IN"/>
        </w:rPr>
        <w:t xml:space="preserve">Sector Skill </w:t>
      </w:r>
    </w:p>
    <w:p w:rsidR="006F4859" w:rsidRPr="00B762D6" w:rsidRDefault="00C71844" w:rsidP="006F4859">
      <w:pPr>
        <w:shd w:val="clear" w:color="auto" w:fill="FFFFFF"/>
        <w:spacing w:after="0" w:line="240" w:lineRule="auto"/>
        <w:rPr>
          <w:rFonts w:ascii="Palatino Linotype" w:eastAsia="Times New Roman" w:hAnsi="Palatino Linotype" w:cs="Arial"/>
          <w:color w:val="222222"/>
          <w:sz w:val="19"/>
          <w:szCs w:val="19"/>
          <w:lang w:eastAsia="en-IN"/>
        </w:rPr>
      </w:pPr>
      <w:r>
        <w:rPr>
          <w:rFonts w:ascii="Palatino Linotype" w:eastAsia="Times New Roman" w:hAnsi="Palatino Linotype" w:cs="Times New Roman"/>
          <w:color w:val="222222"/>
          <w:sz w:val="24"/>
          <w:szCs w:val="24"/>
          <w:lang w:eastAsia="en-IN"/>
        </w:rPr>
        <w:t xml:space="preserve">   </w:t>
      </w:r>
      <w:r w:rsidR="006F4859" w:rsidRPr="00B762D6">
        <w:rPr>
          <w:rFonts w:ascii="Palatino Linotype" w:eastAsia="Times New Roman" w:hAnsi="Palatino Linotype" w:cs="Times New Roman"/>
          <w:color w:val="222222"/>
          <w:sz w:val="24"/>
          <w:szCs w:val="24"/>
          <w:lang w:eastAsia="en-IN"/>
        </w:rPr>
        <w:t>Council</w:t>
      </w:r>
      <w:r w:rsidR="00830C4F">
        <w:rPr>
          <w:rFonts w:ascii="Palatino Linotype" w:eastAsia="Times New Roman" w:hAnsi="Palatino Linotype" w:cs="Times New Roman"/>
          <w:color w:val="222222"/>
          <w:sz w:val="24"/>
          <w:szCs w:val="24"/>
          <w:lang w:eastAsia="en-IN"/>
        </w:rPr>
        <w:t xml:space="preserve"> (IASC-SSC)</w:t>
      </w:r>
    </w:p>
    <w:p w:rsidR="006F4859" w:rsidRPr="00B762D6" w:rsidRDefault="006F4859" w:rsidP="006F4859">
      <w:pPr>
        <w:shd w:val="clear" w:color="auto" w:fill="FFFFFF"/>
        <w:spacing w:after="0" w:line="240" w:lineRule="auto"/>
        <w:rPr>
          <w:rFonts w:ascii="Palatino Linotype" w:eastAsia="Times New Roman" w:hAnsi="Palatino Linotype" w:cs="Arial"/>
          <w:color w:val="222222"/>
          <w:sz w:val="19"/>
          <w:szCs w:val="19"/>
          <w:lang w:eastAsia="en-IN"/>
        </w:rPr>
      </w:pPr>
      <w:r w:rsidRPr="00B762D6">
        <w:rPr>
          <w:rFonts w:ascii="Palatino Linotype" w:eastAsia="Times New Roman" w:hAnsi="Palatino Linotype" w:cs="Times New Roman"/>
          <w:color w:val="222222"/>
          <w:sz w:val="24"/>
          <w:szCs w:val="24"/>
          <w:lang w:eastAsia="en-IN"/>
        </w:rPr>
        <w:t>7. Banking and Accounting (DGET) </w:t>
      </w:r>
    </w:p>
    <w:p w:rsidR="006F4859" w:rsidRPr="00B762D6" w:rsidRDefault="006F4859" w:rsidP="006F4859">
      <w:pPr>
        <w:shd w:val="clear" w:color="auto" w:fill="FFFFFF"/>
        <w:spacing w:after="0" w:line="240" w:lineRule="auto"/>
        <w:rPr>
          <w:rFonts w:ascii="Palatino Linotype" w:eastAsia="Times New Roman" w:hAnsi="Palatino Linotype" w:cs="Arial"/>
          <w:color w:val="222222"/>
          <w:sz w:val="19"/>
          <w:szCs w:val="19"/>
          <w:lang w:eastAsia="en-IN"/>
        </w:rPr>
      </w:pPr>
      <w:r w:rsidRPr="00B762D6">
        <w:rPr>
          <w:rFonts w:ascii="Palatino Linotype" w:eastAsia="Times New Roman" w:hAnsi="Palatino Linotype" w:cs="Times New Roman"/>
          <w:color w:val="222222"/>
          <w:sz w:val="24"/>
          <w:szCs w:val="24"/>
          <w:lang w:eastAsia="en-IN"/>
        </w:rPr>
        <w:t>8. Beauty and Wellness (DGET)</w:t>
      </w:r>
    </w:p>
    <w:p w:rsidR="006F4859" w:rsidRPr="00B762D6" w:rsidRDefault="006F4859" w:rsidP="006F4859">
      <w:pPr>
        <w:shd w:val="clear" w:color="auto" w:fill="FFFFFF"/>
        <w:spacing w:after="0" w:line="240" w:lineRule="auto"/>
        <w:rPr>
          <w:rFonts w:ascii="Palatino Linotype" w:eastAsia="Times New Roman" w:hAnsi="Palatino Linotype" w:cs="Arial"/>
          <w:color w:val="222222"/>
          <w:sz w:val="19"/>
          <w:szCs w:val="19"/>
          <w:lang w:eastAsia="en-IN"/>
        </w:rPr>
      </w:pPr>
      <w:r w:rsidRPr="00B762D6">
        <w:rPr>
          <w:rFonts w:ascii="Palatino Linotype" w:eastAsia="Times New Roman" w:hAnsi="Palatino Linotype" w:cs="Times New Roman"/>
          <w:color w:val="222222"/>
          <w:sz w:val="24"/>
          <w:szCs w:val="24"/>
          <w:lang w:eastAsia="en-IN"/>
        </w:rPr>
        <w:t>9. Electrical (DGET)</w:t>
      </w:r>
    </w:p>
    <w:p w:rsidR="006F4859" w:rsidRDefault="006F4859" w:rsidP="006F4859">
      <w:pPr>
        <w:shd w:val="clear" w:color="auto" w:fill="FFFFFF"/>
        <w:spacing w:after="0" w:line="240" w:lineRule="auto"/>
        <w:ind w:left="300"/>
        <w:textAlignment w:val="baseline"/>
        <w:rPr>
          <w:rFonts w:ascii="Roboto Condensed" w:eastAsia="Times New Roman" w:hAnsi="Roboto Condensed" w:cs="Times New Roman"/>
          <w:caps/>
          <w:color w:val="111111"/>
          <w:sz w:val="27"/>
          <w:szCs w:val="27"/>
          <w:lang w:eastAsia="en-IN"/>
        </w:rPr>
      </w:pPr>
    </w:p>
    <w:p w:rsidR="006F4859" w:rsidRPr="002A175A" w:rsidRDefault="006F4859" w:rsidP="00830C4F">
      <w:pPr>
        <w:shd w:val="clear" w:color="auto" w:fill="FFFFFF"/>
        <w:spacing w:after="0" w:line="240" w:lineRule="auto"/>
        <w:textAlignment w:val="baseline"/>
        <w:rPr>
          <w:rFonts w:ascii="Roboto Condensed" w:eastAsia="Times New Roman" w:hAnsi="Roboto Condensed" w:cs="Times New Roman"/>
          <w:b/>
          <w:caps/>
          <w:color w:val="111111"/>
          <w:sz w:val="27"/>
          <w:szCs w:val="27"/>
          <w:lang w:eastAsia="en-IN"/>
        </w:rPr>
      </w:pPr>
      <w:r w:rsidRPr="002A175A">
        <w:rPr>
          <w:rFonts w:ascii="Roboto Condensed" w:eastAsia="Times New Roman" w:hAnsi="Roboto Condensed" w:cs="Times New Roman"/>
          <w:b/>
          <w:caps/>
          <w:color w:val="111111"/>
          <w:sz w:val="27"/>
          <w:szCs w:val="27"/>
          <w:lang w:eastAsia="en-IN"/>
        </w:rPr>
        <w:t>OUR ACHIEVEMENT</w:t>
      </w:r>
    </w:p>
    <w:p w:rsidR="006F4859" w:rsidRDefault="006F4859" w:rsidP="006F4859">
      <w:pPr>
        <w:shd w:val="clear" w:color="auto" w:fill="FFFFFF"/>
        <w:spacing w:after="0" w:line="240" w:lineRule="auto"/>
        <w:ind w:left="300"/>
        <w:textAlignment w:val="baseline"/>
        <w:rPr>
          <w:rFonts w:ascii="Palatino Linotype" w:eastAsia="Times New Roman" w:hAnsi="Palatino Linotype" w:cs="Times New Roman"/>
          <w:color w:val="222222"/>
          <w:sz w:val="24"/>
          <w:szCs w:val="24"/>
          <w:lang w:eastAsia="en-IN"/>
        </w:rPr>
      </w:pPr>
    </w:p>
    <w:p w:rsidR="006F4859" w:rsidRPr="006F4859" w:rsidRDefault="006F4859" w:rsidP="00B0768C">
      <w:pPr>
        <w:numPr>
          <w:ilvl w:val="0"/>
          <w:numId w:val="1"/>
        </w:numPr>
        <w:shd w:val="clear" w:color="auto" w:fill="FFFFFF"/>
        <w:spacing w:after="0" w:line="240" w:lineRule="auto"/>
        <w:ind w:left="300"/>
        <w:jc w:val="both"/>
        <w:textAlignment w:val="baseline"/>
        <w:rPr>
          <w:rFonts w:ascii="Palatino Linotype" w:eastAsia="Times New Roman" w:hAnsi="Palatino Linotype" w:cs="Times New Roman"/>
          <w:color w:val="222222"/>
          <w:sz w:val="24"/>
          <w:szCs w:val="24"/>
          <w:lang w:eastAsia="en-IN"/>
        </w:rPr>
      </w:pPr>
      <w:r w:rsidRPr="006F4859">
        <w:rPr>
          <w:rFonts w:ascii="Palatino Linotype" w:eastAsia="Times New Roman" w:hAnsi="Palatino Linotype" w:cs="Times New Roman"/>
          <w:color w:val="222222"/>
          <w:sz w:val="24"/>
          <w:szCs w:val="24"/>
          <w:lang w:eastAsia="en-IN"/>
        </w:rPr>
        <w:t>Pan India Network </w:t>
      </w:r>
    </w:p>
    <w:p w:rsidR="006F4859" w:rsidRPr="006F4859" w:rsidRDefault="006F4859" w:rsidP="00B0768C">
      <w:pPr>
        <w:numPr>
          <w:ilvl w:val="0"/>
          <w:numId w:val="1"/>
        </w:numPr>
        <w:shd w:val="clear" w:color="auto" w:fill="FFFFFF"/>
        <w:spacing w:after="0" w:line="240" w:lineRule="auto"/>
        <w:ind w:left="300"/>
        <w:jc w:val="both"/>
        <w:textAlignment w:val="baseline"/>
        <w:rPr>
          <w:rFonts w:ascii="Palatino Linotype" w:eastAsia="Times New Roman" w:hAnsi="Palatino Linotype" w:cs="Times New Roman"/>
          <w:color w:val="222222"/>
          <w:sz w:val="24"/>
          <w:szCs w:val="24"/>
          <w:lang w:eastAsia="en-IN"/>
        </w:rPr>
      </w:pPr>
      <w:r>
        <w:rPr>
          <w:rFonts w:ascii="Palatino Linotype" w:eastAsia="Times New Roman" w:hAnsi="Palatino Linotype" w:cs="Times New Roman"/>
          <w:color w:val="222222"/>
          <w:sz w:val="24"/>
          <w:szCs w:val="24"/>
          <w:lang w:eastAsia="en-IN"/>
        </w:rPr>
        <w:t xml:space="preserve">Conducted more </w:t>
      </w:r>
      <w:r w:rsidR="00F77C08">
        <w:rPr>
          <w:rFonts w:ascii="Palatino Linotype" w:eastAsia="Times New Roman" w:hAnsi="Palatino Linotype" w:cs="Times New Roman"/>
          <w:color w:val="222222"/>
          <w:sz w:val="24"/>
          <w:szCs w:val="24"/>
          <w:lang w:eastAsia="en-IN"/>
        </w:rPr>
        <w:t>than 7</w:t>
      </w:r>
      <w:r>
        <w:rPr>
          <w:rFonts w:ascii="Palatino Linotype" w:eastAsia="Times New Roman" w:hAnsi="Palatino Linotype" w:cs="Times New Roman"/>
          <w:color w:val="222222"/>
          <w:sz w:val="24"/>
          <w:szCs w:val="24"/>
          <w:lang w:eastAsia="en-IN"/>
        </w:rPr>
        <w:t>0,000 assessments in vari</w:t>
      </w:r>
      <w:r w:rsidRPr="006F4859">
        <w:rPr>
          <w:rFonts w:ascii="Palatino Linotype" w:eastAsia="Times New Roman" w:hAnsi="Palatino Linotype" w:cs="Times New Roman"/>
          <w:color w:val="222222"/>
          <w:sz w:val="24"/>
          <w:szCs w:val="24"/>
          <w:lang w:eastAsia="en-IN"/>
        </w:rPr>
        <w:t>o</w:t>
      </w:r>
      <w:r>
        <w:rPr>
          <w:rFonts w:ascii="Palatino Linotype" w:eastAsia="Times New Roman" w:hAnsi="Palatino Linotype" w:cs="Times New Roman"/>
          <w:color w:val="222222"/>
          <w:sz w:val="24"/>
          <w:szCs w:val="24"/>
          <w:lang w:eastAsia="en-IN"/>
        </w:rPr>
        <w:t>u</w:t>
      </w:r>
      <w:r w:rsidRPr="006F4859">
        <w:rPr>
          <w:rFonts w:ascii="Palatino Linotype" w:eastAsia="Times New Roman" w:hAnsi="Palatino Linotype" w:cs="Times New Roman"/>
          <w:color w:val="222222"/>
          <w:sz w:val="24"/>
          <w:szCs w:val="24"/>
          <w:lang w:eastAsia="en-IN"/>
        </w:rPr>
        <w:t>s sectors under different schemes. </w:t>
      </w:r>
    </w:p>
    <w:p w:rsidR="006F4859" w:rsidRPr="006F4859" w:rsidRDefault="006F4859" w:rsidP="00B0768C">
      <w:pPr>
        <w:numPr>
          <w:ilvl w:val="0"/>
          <w:numId w:val="1"/>
        </w:numPr>
        <w:shd w:val="clear" w:color="auto" w:fill="FFFFFF"/>
        <w:spacing w:after="0" w:line="240" w:lineRule="auto"/>
        <w:ind w:left="300"/>
        <w:jc w:val="both"/>
        <w:textAlignment w:val="baseline"/>
        <w:rPr>
          <w:rFonts w:ascii="Palatino Linotype" w:eastAsia="Times New Roman" w:hAnsi="Palatino Linotype" w:cs="Times New Roman"/>
          <w:color w:val="222222"/>
          <w:sz w:val="24"/>
          <w:szCs w:val="24"/>
          <w:lang w:eastAsia="en-IN"/>
        </w:rPr>
      </w:pPr>
      <w:r w:rsidRPr="006F4859">
        <w:rPr>
          <w:rFonts w:ascii="Palatino Linotype" w:eastAsia="Times New Roman" w:hAnsi="Palatino Linotype" w:cs="Times New Roman"/>
          <w:color w:val="222222"/>
          <w:sz w:val="24"/>
          <w:szCs w:val="24"/>
          <w:lang w:eastAsia="en-IN"/>
        </w:rPr>
        <w:t>Capability of conducting online, offline, mobile &amp; TAB based assessments. </w:t>
      </w:r>
    </w:p>
    <w:p w:rsidR="006F4859" w:rsidRPr="006F4859" w:rsidRDefault="006F4859" w:rsidP="00B0768C">
      <w:pPr>
        <w:numPr>
          <w:ilvl w:val="0"/>
          <w:numId w:val="1"/>
        </w:numPr>
        <w:shd w:val="clear" w:color="auto" w:fill="FFFFFF"/>
        <w:spacing w:after="0" w:line="240" w:lineRule="auto"/>
        <w:ind w:left="300"/>
        <w:jc w:val="both"/>
        <w:textAlignment w:val="baseline"/>
        <w:rPr>
          <w:rFonts w:ascii="Palatino Linotype" w:eastAsia="Times New Roman" w:hAnsi="Palatino Linotype" w:cs="Times New Roman"/>
          <w:color w:val="222222"/>
          <w:sz w:val="24"/>
          <w:szCs w:val="24"/>
          <w:lang w:eastAsia="en-IN"/>
        </w:rPr>
      </w:pPr>
      <w:r w:rsidRPr="006F4859">
        <w:rPr>
          <w:rFonts w:ascii="Palatino Linotype" w:eastAsia="Times New Roman" w:hAnsi="Palatino Linotype" w:cs="Times New Roman"/>
          <w:color w:val="222222"/>
          <w:sz w:val="24"/>
          <w:szCs w:val="24"/>
          <w:lang w:eastAsia="en-IN"/>
        </w:rPr>
        <w:t>A large pool of subject experts&amp; assessors in concerned sectors.</w:t>
      </w:r>
    </w:p>
    <w:p w:rsidR="006F4859" w:rsidRPr="006F4859" w:rsidRDefault="006F4859" w:rsidP="00B0768C">
      <w:pPr>
        <w:numPr>
          <w:ilvl w:val="0"/>
          <w:numId w:val="1"/>
        </w:numPr>
        <w:shd w:val="clear" w:color="auto" w:fill="FFFFFF"/>
        <w:spacing w:after="0" w:line="240" w:lineRule="auto"/>
        <w:ind w:left="300"/>
        <w:jc w:val="both"/>
        <w:textAlignment w:val="baseline"/>
        <w:rPr>
          <w:rFonts w:ascii="Palatino Linotype" w:eastAsia="Times New Roman" w:hAnsi="Palatino Linotype" w:cs="Times New Roman"/>
          <w:color w:val="222222"/>
          <w:sz w:val="24"/>
          <w:szCs w:val="24"/>
          <w:lang w:eastAsia="en-IN"/>
        </w:rPr>
      </w:pPr>
      <w:r w:rsidRPr="006F4859">
        <w:rPr>
          <w:rFonts w:ascii="Palatino Linotype" w:eastAsia="Times New Roman" w:hAnsi="Palatino Linotype" w:cs="Times New Roman"/>
          <w:color w:val="222222"/>
          <w:sz w:val="24"/>
          <w:szCs w:val="24"/>
          <w:lang w:eastAsia="en-IN"/>
        </w:rPr>
        <w:t>State of Art corporate office &amp; infrastructure in one of the world’s most beautiful &amp; modern commercial complexes.</w:t>
      </w:r>
    </w:p>
    <w:p w:rsidR="006F4859" w:rsidRPr="006F4859" w:rsidRDefault="006F4859" w:rsidP="00B0768C">
      <w:pPr>
        <w:numPr>
          <w:ilvl w:val="0"/>
          <w:numId w:val="1"/>
        </w:numPr>
        <w:shd w:val="clear" w:color="auto" w:fill="FFFFFF"/>
        <w:spacing w:after="0" w:line="240" w:lineRule="auto"/>
        <w:ind w:left="300"/>
        <w:jc w:val="both"/>
        <w:textAlignment w:val="baseline"/>
        <w:rPr>
          <w:rFonts w:ascii="Palatino Linotype" w:eastAsia="Times New Roman" w:hAnsi="Palatino Linotype" w:cs="Times New Roman"/>
          <w:color w:val="222222"/>
          <w:sz w:val="24"/>
          <w:szCs w:val="24"/>
          <w:lang w:eastAsia="en-IN"/>
        </w:rPr>
      </w:pPr>
      <w:r w:rsidRPr="006F4859">
        <w:rPr>
          <w:rFonts w:ascii="Palatino Linotype" w:eastAsia="Times New Roman" w:hAnsi="Palatino Linotype" w:cs="Times New Roman"/>
          <w:color w:val="222222"/>
          <w:sz w:val="24"/>
          <w:szCs w:val="24"/>
          <w:lang w:eastAsia="en-IN"/>
        </w:rPr>
        <w:t>Accreditation for sectors such as Apparel, Textiles, Handlooms, Domestic Workers, Food Processing, Retail, Beauty &amp; Wellness, Electrical and Banking &amp;</w:t>
      </w:r>
      <w:r w:rsidR="00C71844">
        <w:rPr>
          <w:rFonts w:ascii="Palatino Linotype" w:eastAsia="Times New Roman" w:hAnsi="Palatino Linotype" w:cs="Times New Roman"/>
          <w:color w:val="222222"/>
          <w:sz w:val="24"/>
          <w:szCs w:val="24"/>
          <w:lang w:eastAsia="en-IN"/>
        </w:rPr>
        <w:t xml:space="preserve"> </w:t>
      </w:r>
      <w:r w:rsidR="00C71844" w:rsidRPr="006F4859">
        <w:rPr>
          <w:rFonts w:ascii="Palatino Linotype" w:eastAsia="Times New Roman" w:hAnsi="Palatino Linotype" w:cs="Times New Roman"/>
          <w:color w:val="222222"/>
          <w:sz w:val="24"/>
          <w:szCs w:val="24"/>
          <w:lang w:eastAsia="en-IN"/>
        </w:rPr>
        <w:t>Accounts</w:t>
      </w:r>
      <w:r w:rsidRPr="006F4859">
        <w:rPr>
          <w:rFonts w:ascii="Palatino Linotype" w:eastAsia="Times New Roman" w:hAnsi="Palatino Linotype" w:cs="Times New Roman"/>
          <w:color w:val="222222"/>
          <w:sz w:val="24"/>
          <w:szCs w:val="24"/>
          <w:lang w:eastAsia="en-IN"/>
        </w:rPr>
        <w:t xml:space="preserve"> etc.</w:t>
      </w:r>
    </w:p>
    <w:p w:rsidR="006F4859" w:rsidRDefault="006F4859" w:rsidP="00B0768C">
      <w:pPr>
        <w:numPr>
          <w:ilvl w:val="0"/>
          <w:numId w:val="1"/>
        </w:numPr>
        <w:shd w:val="clear" w:color="auto" w:fill="FFFFFF"/>
        <w:spacing w:after="0" w:line="240" w:lineRule="auto"/>
        <w:ind w:left="300"/>
        <w:jc w:val="both"/>
        <w:textAlignment w:val="baseline"/>
        <w:rPr>
          <w:rFonts w:ascii="Palatino Linotype" w:eastAsia="Times New Roman" w:hAnsi="Palatino Linotype" w:cs="Times New Roman"/>
          <w:color w:val="222222"/>
          <w:sz w:val="24"/>
          <w:szCs w:val="24"/>
          <w:lang w:eastAsia="en-IN"/>
        </w:rPr>
      </w:pPr>
      <w:r w:rsidRPr="006F4859">
        <w:rPr>
          <w:rFonts w:ascii="Palatino Linotype" w:eastAsia="Times New Roman" w:hAnsi="Palatino Linotype" w:cs="Times New Roman"/>
          <w:color w:val="222222"/>
          <w:sz w:val="24"/>
          <w:szCs w:val="24"/>
          <w:lang w:eastAsia="en-IN"/>
        </w:rPr>
        <w:t>Conducting Assessments fo</w:t>
      </w:r>
      <w:r w:rsidR="00F77C08">
        <w:rPr>
          <w:rFonts w:ascii="Palatino Linotype" w:eastAsia="Times New Roman" w:hAnsi="Palatino Linotype" w:cs="Times New Roman"/>
          <w:color w:val="222222"/>
          <w:sz w:val="24"/>
          <w:szCs w:val="24"/>
          <w:lang w:eastAsia="en-IN"/>
        </w:rPr>
        <w:t>r PMKVY, DDUGKY, NULM , SAMARTH(Ministry of Textile)</w:t>
      </w:r>
      <w:r w:rsidRPr="006F4859">
        <w:rPr>
          <w:rFonts w:ascii="Palatino Linotype" w:eastAsia="Times New Roman" w:hAnsi="Palatino Linotype" w:cs="Times New Roman"/>
          <w:color w:val="222222"/>
          <w:sz w:val="24"/>
          <w:szCs w:val="24"/>
          <w:lang w:eastAsia="en-IN"/>
        </w:rPr>
        <w:t>, MANAS, DGT, CSSVHSE-NSQF and NBCFDC. </w:t>
      </w:r>
    </w:p>
    <w:p w:rsidR="00BA7A5F" w:rsidRPr="006F4859" w:rsidRDefault="00BA7A5F" w:rsidP="00BA7A5F">
      <w:pPr>
        <w:shd w:val="clear" w:color="auto" w:fill="FFFFFF"/>
        <w:spacing w:after="0" w:line="240" w:lineRule="auto"/>
        <w:ind w:left="300"/>
        <w:jc w:val="both"/>
        <w:textAlignment w:val="baseline"/>
        <w:rPr>
          <w:rFonts w:ascii="Palatino Linotype" w:eastAsia="Times New Roman" w:hAnsi="Palatino Linotype" w:cs="Times New Roman"/>
          <w:color w:val="222222"/>
          <w:sz w:val="24"/>
          <w:szCs w:val="24"/>
          <w:lang w:eastAsia="en-IN"/>
        </w:rPr>
      </w:pPr>
    </w:p>
    <w:p w:rsidR="006F4859" w:rsidRPr="006F4859" w:rsidRDefault="006F4859" w:rsidP="00B0768C">
      <w:pPr>
        <w:numPr>
          <w:ilvl w:val="0"/>
          <w:numId w:val="1"/>
        </w:numPr>
        <w:shd w:val="clear" w:color="auto" w:fill="FFFFFF"/>
        <w:spacing w:after="0" w:line="240" w:lineRule="auto"/>
        <w:ind w:left="300"/>
        <w:jc w:val="both"/>
        <w:textAlignment w:val="baseline"/>
        <w:rPr>
          <w:rFonts w:ascii="Palatino Linotype" w:eastAsia="Times New Roman" w:hAnsi="Palatino Linotype" w:cs="Times New Roman"/>
          <w:color w:val="222222"/>
          <w:sz w:val="24"/>
          <w:szCs w:val="24"/>
          <w:lang w:eastAsia="en-IN"/>
        </w:rPr>
      </w:pPr>
      <w:r w:rsidRPr="006F4859">
        <w:rPr>
          <w:rFonts w:ascii="Palatino Linotype" w:eastAsia="Times New Roman" w:hAnsi="Palatino Linotype" w:cs="Times New Roman"/>
          <w:color w:val="222222"/>
          <w:sz w:val="24"/>
          <w:szCs w:val="24"/>
          <w:lang w:eastAsia="en-IN"/>
        </w:rPr>
        <w:t>Assessments for State Missions: Rajasthan, Maharashtra, Haryana, Uttar Pradesh, Uttarakhand</w:t>
      </w:r>
      <w:r w:rsidR="005F2F96">
        <w:rPr>
          <w:rFonts w:ascii="Palatino Linotype" w:eastAsia="Times New Roman" w:hAnsi="Palatino Linotype" w:cs="Times New Roman"/>
          <w:color w:val="222222"/>
          <w:sz w:val="24"/>
          <w:szCs w:val="24"/>
          <w:lang w:eastAsia="en-IN"/>
        </w:rPr>
        <w:t xml:space="preserve"> , </w:t>
      </w:r>
      <w:r w:rsidRPr="006F4859">
        <w:rPr>
          <w:rFonts w:ascii="Palatino Linotype" w:eastAsia="Times New Roman" w:hAnsi="Palatino Linotype" w:cs="Times New Roman"/>
          <w:color w:val="222222"/>
          <w:sz w:val="24"/>
          <w:szCs w:val="24"/>
          <w:lang w:eastAsia="en-IN"/>
        </w:rPr>
        <w:t>Meghalaya, Punjab, Jharkhand.</w:t>
      </w:r>
      <w:r w:rsidR="005F2F96">
        <w:rPr>
          <w:rFonts w:ascii="Palatino Linotype" w:eastAsia="Times New Roman" w:hAnsi="Palatino Linotype" w:cs="Times New Roman"/>
          <w:color w:val="222222"/>
          <w:sz w:val="24"/>
          <w:szCs w:val="24"/>
          <w:lang w:eastAsia="en-IN"/>
        </w:rPr>
        <w:t xml:space="preserve"> Tripura, Assam, </w:t>
      </w:r>
      <w:r w:rsidR="00F77C08">
        <w:rPr>
          <w:rFonts w:ascii="Palatino Linotype" w:eastAsia="Times New Roman" w:hAnsi="Palatino Linotype" w:cs="Times New Roman"/>
          <w:color w:val="222222"/>
          <w:sz w:val="24"/>
          <w:szCs w:val="24"/>
          <w:lang w:eastAsia="en-IN"/>
        </w:rPr>
        <w:t>Tamilnadu Madhya Pradesh .</w:t>
      </w:r>
    </w:p>
    <w:p w:rsidR="006F4859" w:rsidRPr="006F4859" w:rsidRDefault="006F4859" w:rsidP="00B0768C">
      <w:pPr>
        <w:numPr>
          <w:ilvl w:val="0"/>
          <w:numId w:val="1"/>
        </w:numPr>
        <w:shd w:val="clear" w:color="auto" w:fill="FFFFFF"/>
        <w:spacing w:after="0" w:line="240" w:lineRule="auto"/>
        <w:ind w:left="300"/>
        <w:jc w:val="both"/>
        <w:textAlignment w:val="baseline"/>
        <w:rPr>
          <w:rFonts w:ascii="Palatino Linotype" w:eastAsia="Times New Roman" w:hAnsi="Palatino Linotype" w:cs="Times New Roman"/>
          <w:color w:val="222222"/>
          <w:sz w:val="24"/>
          <w:szCs w:val="24"/>
          <w:lang w:eastAsia="en-IN"/>
        </w:rPr>
      </w:pPr>
      <w:r w:rsidRPr="006F4859">
        <w:rPr>
          <w:rFonts w:ascii="Palatino Linotype" w:eastAsia="Times New Roman" w:hAnsi="Palatino Linotype" w:cs="Times New Roman"/>
          <w:color w:val="222222"/>
          <w:sz w:val="24"/>
          <w:szCs w:val="24"/>
          <w:lang w:eastAsia="en-IN"/>
        </w:rPr>
        <w:t>Pion</w:t>
      </w:r>
      <w:r>
        <w:rPr>
          <w:rFonts w:ascii="Palatino Linotype" w:eastAsia="Times New Roman" w:hAnsi="Palatino Linotype" w:cs="Times New Roman"/>
          <w:color w:val="222222"/>
          <w:sz w:val="24"/>
          <w:szCs w:val="24"/>
          <w:lang w:eastAsia="en-IN"/>
        </w:rPr>
        <w:t xml:space="preserve">eer in Assessments for </w:t>
      </w:r>
      <w:r w:rsidR="00F77C08">
        <w:rPr>
          <w:rFonts w:ascii="Palatino Linotype" w:eastAsia="Times New Roman" w:hAnsi="Palatino Linotype" w:cs="Times New Roman"/>
          <w:color w:val="222222"/>
          <w:sz w:val="24"/>
          <w:szCs w:val="24"/>
          <w:lang w:eastAsia="en-IN"/>
        </w:rPr>
        <w:t>Nomadic</w:t>
      </w:r>
      <w:r w:rsidRPr="006F4859">
        <w:rPr>
          <w:rFonts w:ascii="Palatino Linotype" w:eastAsia="Times New Roman" w:hAnsi="Palatino Linotype" w:cs="Times New Roman"/>
          <w:color w:val="222222"/>
          <w:sz w:val="24"/>
          <w:szCs w:val="24"/>
          <w:lang w:eastAsia="en-IN"/>
        </w:rPr>
        <w:t xml:space="preserve">, OBCs , Jail </w:t>
      </w:r>
      <w:r w:rsidR="00F77C08" w:rsidRPr="006F4859">
        <w:rPr>
          <w:rFonts w:ascii="Palatino Linotype" w:eastAsia="Times New Roman" w:hAnsi="Palatino Linotype" w:cs="Times New Roman"/>
          <w:color w:val="222222"/>
          <w:sz w:val="24"/>
          <w:szCs w:val="24"/>
          <w:lang w:eastAsia="en-IN"/>
        </w:rPr>
        <w:t>Inmates</w:t>
      </w:r>
      <w:r w:rsidRPr="006F4859">
        <w:rPr>
          <w:rFonts w:ascii="Palatino Linotype" w:eastAsia="Times New Roman" w:hAnsi="Palatino Linotype" w:cs="Times New Roman"/>
          <w:color w:val="222222"/>
          <w:sz w:val="24"/>
          <w:szCs w:val="24"/>
          <w:lang w:eastAsia="en-IN"/>
        </w:rPr>
        <w:t>, AICTE and CSSVHSE-NSQF for schools.</w:t>
      </w:r>
    </w:p>
    <w:p w:rsidR="006F4859" w:rsidRPr="006F4859" w:rsidRDefault="006F4859" w:rsidP="00B0768C">
      <w:pPr>
        <w:numPr>
          <w:ilvl w:val="0"/>
          <w:numId w:val="1"/>
        </w:numPr>
        <w:shd w:val="clear" w:color="auto" w:fill="FFFFFF"/>
        <w:spacing w:after="0" w:line="240" w:lineRule="auto"/>
        <w:ind w:left="300"/>
        <w:jc w:val="both"/>
        <w:textAlignment w:val="baseline"/>
        <w:rPr>
          <w:rFonts w:ascii="Palatino Linotype" w:eastAsia="Times New Roman" w:hAnsi="Palatino Linotype" w:cs="Times New Roman"/>
          <w:color w:val="222222"/>
          <w:sz w:val="24"/>
          <w:szCs w:val="24"/>
          <w:lang w:eastAsia="en-IN"/>
        </w:rPr>
      </w:pPr>
      <w:r w:rsidRPr="006F4859">
        <w:rPr>
          <w:rFonts w:ascii="Palatino Linotype" w:eastAsia="Times New Roman" w:hAnsi="Palatino Linotype" w:cs="Times New Roman"/>
          <w:color w:val="222222"/>
          <w:sz w:val="24"/>
          <w:szCs w:val="24"/>
          <w:lang w:eastAsia="en-IN"/>
        </w:rPr>
        <w:t>Aligned skilling programs for schools pan India</w:t>
      </w:r>
    </w:p>
    <w:p w:rsidR="006F4859" w:rsidRPr="00B762D6" w:rsidRDefault="006F4859" w:rsidP="00B0768C">
      <w:pPr>
        <w:shd w:val="clear" w:color="auto" w:fill="FFFFFF"/>
        <w:spacing w:after="0" w:line="240" w:lineRule="auto"/>
        <w:jc w:val="both"/>
        <w:rPr>
          <w:rFonts w:ascii="Palatino Linotype" w:eastAsia="Times New Roman" w:hAnsi="Palatino Linotype" w:cs="Arial"/>
          <w:color w:val="222222"/>
          <w:sz w:val="19"/>
          <w:szCs w:val="19"/>
          <w:lang w:eastAsia="en-IN"/>
        </w:rPr>
      </w:pPr>
    </w:p>
    <w:p w:rsidR="006F4859" w:rsidRPr="002A175A" w:rsidRDefault="00C71844" w:rsidP="00BA7A5F">
      <w:pPr>
        <w:shd w:val="clear" w:color="auto" w:fill="FFFFFF"/>
        <w:spacing w:after="0" w:line="240" w:lineRule="auto"/>
        <w:textAlignment w:val="baseline"/>
        <w:rPr>
          <w:rFonts w:ascii="Palatino Linotype" w:eastAsia="Times New Roman" w:hAnsi="Palatino Linotype" w:cs="Times New Roman"/>
          <w:b/>
          <w:color w:val="222222"/>
          <w:sz w:val="24"/>
          <w:szCs w:val="24"/>
          <w:lang w:eastAsia="en-IN"/>
        </w:rPr>
      </w:pPr>
      <w:r>
        <w:rPr>
          <w:rFonts w:ascii="Palatino Linotype" w:hAnsi="Palatino Linotype"/>
        </w:rPr>
        <w:t xml:space="preserve">  </w:t>
      </w:r>
      <w:r w:rsidR="00BA7A5F">
        <w:rPr>
          <w:rFonts w:ascii="Palatino Linotype" w:eastAsia="Times New Roman" w:hAnsi="Palatino Linotype" w:cs="Times New Roman"/>
          <w:b/>
          <w:color w:val="222222"/>
          <w:sz w:val="24"/>
          <w:szCs w:val="24"/>
          <w:lang w:eastAsia="en-IN"/>
        </w:rPr>
        <w:t xml:space="preserve">   </w:t>
      </w:r>
      <w:r w:rsidR="006F4859" w:rsidRPr="002A175A">
        <w:rPr>
          <w:rFonts w:ascii="Palatino Linotype" w:eastAsia="Times New Roman" w:hAnsi="Palatino Linotype" w:cs="Times New Roman"/>
          <w:b/>
          <w:color w:val="222222"/>
          <w:sz w:val="24"/>
          <w:szCs w:val="24"/>
          <w:lang w:eastAsia="en-IN"/>
        </w:rPr>
        <w:t>MISSION</w:t>
      </w:r>
    </w:p>
    <w:p w:rsidR="006F4859" w:rsidRPr="006F4859" w:rsidRDefault="006F4859" w:rsidP="006F4859">
      <w:pPr>
        <w:shd w:val="clear" w:color="auto" w:fill="FFFFFF"/>
        <w:spacing w:after="0" w:line="240" w:lineRule="auto"/>
        <w:ind w:left="300"/>
        <w:textAlignment w:val="baseline"/>
        <w:rPr>
          <w:rFonts w:ascii="Palatino Linotype" w:eastAsia="Times New Roman" w:hAnsi="Palatino Linotype" w:cs="Times New Roman"/>
          <w:color w:val="222222"/>
          <w:sz w:val="24"/>
          <w:szCs w:val="24"/>
          <w:lang w:eastAsia="en-IN"/>
        </w:rPr>
      </w:pPr>
    </w:p>
    <w:p w:rsidR="006F4859" w:rsidRDefault="006F4859" w:rsidP="00436F57">
      <w:pPr>
        <w:shd w:val="clear" w:color="auto" w:fill="FFFFFF"/>
        <w:spacing w:after="0" w:line="240" w:lineRule="auto"/>
        <w:ind w:left="300"/>
        <w:jc w:val="both"/>
        <w:textAlignment w:val="baseline"/>
        <w:rPr>
          <w:rFonts w:ascii="Palatino Linotype" w:eastAsia="Times New Roman" w:hAnsi="Palatino Linotype" w:cs="Times New Roman"/>
          <w:color w:val="222222"/>
          <w:sz w:val="24"/>
          <w:szCs w:val="24"/>
          <w:lang w:eastAsia="en-IN"/>
        </w:rPr>
      </w:pPr>
      <w:r w:rsidRPr="006F4859">
        <w:rPr>
          <w:rFonts w:ascii="Palatino Linotype" w:eastAsia="Times New Roman" w:hAnsi="Palatino Linotype" w:cs="Times New Roman"/>
          <w:color w:val="222222"/>
          <w:sz w:val="24"/>
          <w:szCs w:val="24"/>
          <w:lang w:eastAsia="en-IN"/>
        </w:rPr>
        <w:t>Empowering Youth through Enriched Skills"</w:t>
      </w:r>
      <w:r w:rsidRPr="006F4859">
        <w:rPr>
          <w:rFonts w:ascii="Palatino Linotype" w:eastAsia="Times New Roman" w:hAnsi="Palatino Linotype" w:cs="Times New Roman"/>
          <w:color w:val="222222"/>
          <w:sz w:val="24"/>
          <w:szCs w:val="24"/>
          <w:lang w:eastAsia="en-IN"/>
        </w:rPr>
        <w:br/>
        <w:t>Our mission is to provide qualitative skill assessment, certification and analytical services to the whole gambit of skill sectors. TAG aspires to be the trusted interface between trained youth, training part</w:t>
      </w:r>
      <w:r>
        <w:rPr>
          <w:rFonts w:ascii="Palatino Linotype" w:eastAsia="Times New Roman" w:hAnsi="Palatino Linotype" w:cs="Times New Roman"/>
          <w:color w:val="222222"/>
          <w:sz w:val="24"/>
          <w:szCs w:val="24"/>
          <w:lang w:eastAsia="en-IN"/>
        </w:rPr>
        <w:t>ners, SSCs, DGT, industry, vari</w:t>
      </w:r>
      <w:r w:rsidRPr="006F4859">
        <w:rPr>
          <w:rFonts w:ascii="Palatino Linotype" w:eastAsia="Times New Roman" w:hAnsi="Palatino Linotype" w:cs="Times New Roman"/>
          <w:color w:val="222222"/>
          <w:sz w:val="24"/>
          <w:szCs w:val="24"/>
          <w:lang w:eastAsia="en-IN"/>
        </w:rPr>
        <w:t>o</w:t>
      </w:r>
      <w:r>
        <w:rPr>
          <w:rFonts w:ascii="Palatino Linotype" w:eastAsia="Times New Roman" w:hAnsi="Palatino Linotype" w:cs="Times New Roman"/>
          <w:color w:val="222222"/>
          <w:sz w:val="24"/>
          <w:szCs w:val="24"/>
          <w:lang w:eastAsia="en-IN"/>
        </w:rPr>
        <w:t>u</w:t>
      </w:r>
      <w:r w:rsidRPr="006F4859">
        <w:rPr>
          <w:rFonts w:ascii="Palatino Linotype" w:eastAsia="Times New Roman" w:hAnsi="Palatino Linotype" w:cs="Times New Roman"/>
          <w:color w:val="222222"/>
          <w:sz w:val="24"/>
          <w:szCs w:val="24"/>
          <w:lang w:eastAsia="en-IN"/>
        </w:rPr>
        <w:t>s government ministries &amp; agencies and thus contribute to the cause of "SKILL INDIA".</w:t>
      </w:r>
    </w:p>
    <w:p w:rsidR="00436F57" w:rsidRPr="00436F57" w:rsidRDefault="00436F57" w:rsidP="00436F57">
      <w:pPr>
        <w:shd w:val="clear" w:color="auto" w:fill="FFFFFF"/>
        <w:spacing w:after="0" w:line="240" w:lineRule="auto"/>
        <w:ind w:left="300"/>
        <w:jc w:val="both"/>
        <w:textAlignment w:val="baseline"/>
        <w:rPr>
          <w:rFonts w:ascii="Palatino Linotype" w:eastAsia="Times New Roman" w:hAnsi="Palatino Linotype" w:cs="Times New Roman"/>
          <w:color w:val="222222"/>
          <w:sz w:val="24"/>
          <w:szCs w:val="24"/>
          <w:lang w:eastAsia="en-IN"/>
        </w:rPr>
      </w:pPr>
    </w:p>
    <w:p w:rsidR="006F4859" w:rsidRPr="002A175A" w:rsidRDefault="006F4859" w:rsidP="006F4859">
      <w:pPr>
        <w:shd w:val="clear" w:color="auto" w:fill="FFFFFF"/>
        <w:ind w:firstLine="300"/>
        <w:textAlignment w:val="baseline"/>
        <w:rPr>
          <w:rFonts w:ascii="Palatino Linotype" w:eastAsia="Times New Roman" w:hAnsi="Palatino Linotype" w:cs="Times New Roman"/>
          <w:b/>
          <w:color w:val="222222"/>
          <w:sz w:val="24"/>
          <w:szCs w:val="24"/>
          <w:lang w:eastAsia="en-IN"/>
        </w:rPr>
      </w:pPr>
      <w:r w:rsidRPr="002A175A">
        <w:rPr>
          <w:rFonts w:ascii="Palatino Linotype" w:eastAsia="Times New Roman" w:hAnsi="Palatino Linotype" w:cs="Times New Roman"/>
          <w:b/>
          <w:color w:val="222222"/>
          <w:sz w:val="24"/>
          <w:szCs w:val="24"/>
          <w:lang w:eastAsia="en-IN"/>
        </w:rPr>
        <w:t>VISION</w:t>
      </w:r>
    </w:p>
    <w:p w:rsidR="006F4859" w:rsidRDefault="006F4859" w:rsidP="006F4859">
      <w:pPr>
        <w:shd w:val="clear" w:color="auto" w:fill="FFFFFF"/>
        <w:ind w:left="300"/>
        <w:textAlignment w:val="baseline"/>
        <w:rPr>
          <w:rFonts w:ascii="Palatino Linotype" w:eastAsia="Times New Roman" w:hAnsi="Palatino Linotype" w:cs="Times New Roman"/>
          <w:color w:val="222222"/>
          <w:sz w:val="24"/>
          <w:szCs w:val="24"/>
          <w:lang w:eastAsia="en-IN"/>
        </w:rPr>
      </w:pPr>
      <w:r w:rsidRPr="006F4859">
        <w:rPr>
          <w:rFonts w:ascii="Palatino Linotype" w:eastAsia="Times New Roman" w:hAnsi="Palatino Linotype" w:cs="Times New Roman"/>
          <w:color w:val="222222"/>
          <w:sz w:val="24"/>
          <w:szCs w:val="24"/>
          <w:lang w:eastAsia="en-IN"/>
        </w:rPr>
        <w:t>To be a Premier &amp; Trusted Assessment &amp; Certification Body in the Global Skill Eco-Space to Ensure Quality in Quantity.</w:t>
      </w:r>
    </w:p>
    <w:p w:rsidR="00C71844" w:rsidRPr="00AF30BC" w:rsidRDefault="00C71844" w:rsidP="006F4859">
      <w:pPr>
        <w:shd w:val="clear" w:color="auto" w:fill="FFFFFF"/>
        <w:ind w:left="300"/>
        <w:textAlignment w:val="baseline"/>
        <w:rPr>
          <w:rFonts w:ascii="Palatino Linotype" w:eastAsia="Times New Roman" w:hAnsi="Palatino Linotype" w:cs="Times New Roman"/>
          <w:b/>
          <w:color w:val="222222"/>
          <w:sz w:val="24"/>
          <w:szCs w:val="24"/>
          <w:lang w:eastAsia="en-IN"/>
        </w:rPr>
      </w:pPr>
      <w:r w:rsidRPr="00AF30BC">
        <w:rPr>
          <w:rFonts w:ascii="Palatino Linotype" w:eastAsia="Times New Roman" w:hAnsi="Palatino Linotype" w:cs="Times New Roman"/>
          <w:b/>
          <w:color w:val="222222"/>
          <w:sz w:val="24"/>
          <w:szCs w:val="24"/>
          <w:lang w:eastAsia="en-IN"/>
        </w:rPr>
        <w:t>ALIGNMENT</w:t>
      </w:r>
    </w:p>
    <w:p w:rsidR="00C71844" w:rsidRDefault="00C71844" w:rsidP="00EB2FBB">
      <w:pPr>
        <w:numPr>
          <w:ilvl w:val="0"/>
          <w:numId w:val="3"/>
        </w:numPr>
        <w:shd w:val="clear" w:color="auto" w:fill="FFFFFF"/>
        <w:spacing w:after="0" w:line="240" w:lineRule="auto"/>
        <w:ind w:left="300"/>
        <w:textAlignment w:val="baseline"/>
        <w:rPr>
          <w:rFonts w:ascii="Palatino Linotype" w:eastAsia="Times New Roman" w:hAnsi="Palatino Linotype" w:cs="Times New Roman"/>
          <w:color w:val="222222"/>
          <w:sz w:val="24"/>
          <w:szCs w:val="24"/>
          <w:lang w:eastAsia="en-IN"/>
        </w:rPr>
      </w:pPr>
      <w:r>
        <w:rPr>
          <w:rFonts w:ascii="Palatino Linotype" w:eastAsia="Times New Roman" w:hAnsi="Palatino Linotype" w:cs="Times New Roman"/>
          <w:color w:val="222222"/>
          <w:sz w:val="24"/>
          <w:szCs w:val="24"/>
          <w:lang w:eastAsia="en-IN"/>
        </w:rPr>
        <w:t>PMKVY</w:t>
      </w:r>
    </w:p>
    <w:p w:rsidR="00C71844" w:rsidRDefault="00C71844" w:rsidP="00EB2FBB">
      <w:pPr>
        <w:numPr>
          <w:ilvl w:val="0"/>
          <w:numId w:val="3"/>
        </w:numPr>
        <w:shd w:val="clear" w:color="auto" w:fill="FFFFFF"/>
        <w:spacing w:after="0" w:line="240" w:lineRule="auto"/>
        <w:ind w:left="300"/>
        <w:textAlignment w:val="baseline"/>
        <w:rPr>
          <w:rFonts w:ascii="Palatino Linotype" w:eastAsia="Times New Roman" w:hAnsi="Palatino Linotype" w:cs="Times New Roman"/>
          <w:color w:val="222222"/>
          <w:sz w:val="24"/>
          <w:szCs w:val="24"/>
          <w:lang w:eastAsia="en-IN"/>
        </w:rPr>
      </w:pPr>
      <w:r>
        <w:rPr>
          <w:rFonts w:ascii="Palatino Linotype" w:eastAsia="Times New Roman" w:hAnsi="Palatino Linotype" w:cs="Times New Roman"/>
          <w:color w:val="222222"/>
          <w:sz w:val="24"/>
          <w:szCs w:val="24"/>
          <w:lang w:eastAsia="en-IN"/>
        </w:rPr>
        <w:t>STATE GOVERNMENT MISSIONS</w:t>
      </w:r>
    </w:p>
    <w:p w:rsidR="00C71844" w:rsidRDefault="00C71844" w:rsidP="00EB2FBB">
      <w:pPr>
        <w:numPr>
          <w:ilvl w:val="0"/>
          <w:numId w:val="3"/>
        </w:numPr>
        <w:shd w:val="clear" w:color="auto" w:fill="FFFFFF"/>
        <w:spacing w:after="0" w:line="240" w:lineRule="auto"/>
        <w:ind w:left="300"/>
        <w:textAlignment w:val="baseline"/>
        <w:rPr>
          <w:rFonts w:ascii="Palatino Linotype" w:eastAsia="Times New Roman" w:hAnsi="Palatino Linotype" w:cs="Times New Roman"/>
          <w:color w:val="222222"/>
          <w:sz w:val="24"/>
          <w:szCs w:val="24"/>
          <w:lang w:eastAsia="en-IN"/>
        </w:rPr>
      </w:pPr>
      <w:r>
        <w:rPr>
          <w:rFonts w:ascii="Palatino Linotype" w:eastAsia="Times New Roman" w:hAnsi="Palatino Linotype" w:cs="Times New Roman"/>
          <w:color w:val="222222"/>
          <w:sz w:val="24"/>
          <w:szCs w:val="24"/>
          <w:lang w:eastAsia="en-IN"/>
        </w:rPr>
        <w:t>CSR</w:t>
      </w:r>
    </w:p>
    <w:p w:rsidR="00EB2FBB" w:rsidRPr="00EB2FBB" w:rsidRDefault="00EB2FBB" w:rsidP="00EB2FBB">
      <w:pPr>
        <w:numPr>
          <w:ilvl w:val="0"/>
          <w:numId w:val="3"/>
        </w:numPr>
        <w:shd w:val="clear" w:color="auto" w:fill="FFFFFF"/>
        <w:spacing w:after="0" w:line="240" w:lineRule="auto"/>
        <w:ind w:left="300"/>
        <w:textAlignment w:val="baseline"/>
        <w:rPr>
          <w:rFonts w:ascii="Palatino Linotype" w:eastAsia="Times New Roman" w:hAnsi="Palatino Linotype" w:cs="Times New Roman"/>
          <w:color w:val="222222"/>
          <w:sz w:val="24"/>
          <w:szCs w:val="24"/>
          <w:lang w:eastAsia="en-IN"/>
        </w:rPr>
      </w:pPr>
      <w:r w:rsidRPr="00EB2FBB">
        <w:rPr>
          <w:rFonts w:ascii="Palatino Linotype" w:eastAsia="Times New Roman" w:hAnsi="Palatino Linotype" w:cs="Times New Roman"/>
          <w:color w:val="222222"/>
          <w:sz w:val="24"/>
          <w:szCs w:val="24"/>
          <w:lang w:eastAsia="en-IN"/>
        </w:rPr>
        <w:t>MANAS (Ministry of Minority Affairs, GOI) </w:t>
      </w:r>
    </w:p>
    <w:p w:rsidR="00EB2FBB" w:rsidRPr="00EB2FBB" w:rsidRDefault="00EB2FBB" w:rsidP="00EB2FBB">
      <w:pPr>
        <w:numPr>
          <w:ilvl w:val="0"/>
          <w:numId w:val="3"/>
        </w:numPr>
        <w:shd w:val="clear" w:color="auto" w:fill="FFFFFF"/>
        <w:spacing w:after="0" w:line="240" w:lineRule="auto"/>
        <w:ind w:left="300"/>
        <w:textAlignment w:val="baseline"/>
        <w:rPr>
          <w:rFonts w:ascii="Palatino Linotype" w:eastAsia="Times New Roman" w:hAnsi="Palatino Linotype" w:cs="Times New Roman"/>
          <w:color w:val="222222"/>
          <w:sz w:val="24"/>
          <w:szCs w:val="24"/>
          <w:lang w:eastAsia="en-IN"/>
        </w:rPr>
      </w:pPr>
      <w:r w:rsidRPr="00EB2FBB">
        <w:rPr>
          <w:rFonts w:ascii="Palatino Linotype" w:eastAsia="Times New Roman" w:hAnsi="Palatino Linotype" w:cs="Times New Roman"/>
          <w:color w:val="222222"/>
          <w:sz w:val="24"/>
          <w:szCs w:val="24"/>
          <w:lang w:eastAsia="en-IN"/>
        </w:rPr>
        <w:t>DDUGKY</w:t>
      </w:r>
    </w:p>
    <w:p w:rsidR="00EB2FBB" w:rsidRPr="00EB2FBB" w:rsidRDefault="00EB2FBB" w:rsidP="00EB2FBB">
      <w:pPr>
        <w:numPr>
          <w:ilvl w:val="0"/>
          <w:numId w:val="3"/>
        </w:numPr>
        <w:shd w:val="clear" w:color="auto" w:fill="FFFFFF"/>
        <w:spacing w:after="0" w:line="240" w:lineRule="auto"/>
        <w:ind w:left="300"/>
        <w:textAlignment w:val="baseline"/>
        <w:rPr>
          <w:rFonts w:ascii="Palatino Linotype" w:eastAsia="Times New Roman" w:hAnsi="Palatino Linotype" w:cs="Times New Roman"/>
          <w:color w:val="222222"/>
          <w:sz w:val="24"/>
          <w:szCs w:val="24"/>
          <w:lang w:eastAsia="en-IN"/>
        </w:rPr>
      </w:pPr>
      <w:r w:rsidRPr="00EB2FBB">
        <w:rPr>
          <w:rFonts w:ascii="Palatino Linotype" w:eastAsia="Times New Roman" w:hAnsi="Palatino Linotype" w:cs="Times New Roman"/>
          <w:color w:val="222222"/>
          <w:sz w:val="24"/>
          <w:szCs w:val="24"/>
          <w:lang w:eastAsia="en-IN"/>
        </w:rPr>
        <w:t>NULM</w:t>
      </w:r>
    </w:p>
    <w:p w:rsidR="00EB2FBB" w:rsidRPr="00EB2FBB" w:rsidRDefault="00EB2FBB" w:rsidP="00EB2FBB">
      <w:pPr>
        <w:numPr>
          <w:ilvl w:val="0"/>
          <w:numId w:val="3"/>
        </w:numPr>
        <w:shd w:val="clear" w:color="auto" w:fill="FFFFFF"/>
        <w:spacing w:after="0" w:line="240" w:lineRule="auto"/>
        <w:ind w:left="300"/>
        <w:textAlignment w:val="baseline"/>
        <w:rPr>
          <w:rFonts w:ascii="Palatino Linotype" w:eastAsia="Times New Roman" w:hAnsi="Palatino Linotype" w:cs="Times New Roman"/>
          <w:color w:val="222222"/>
          <w:sz w:val="24"/>
          <w:szCs w:val="24"/>
          <w:lang w:eastAsia="en-IN"/>
        </w:rPr>
      </w:pPr>
      <w:r w:rsidRPr="00EB2FBB">
        <w:rPr>
          <w:rFonts w:ascii="Palatino Linotype" w:eastAsia="Times New Roman" w:hAnsi="Palatino Linotype" w:cs="Times New Roman"/>
          <w:color w:val="222222"/>
          <w:sz w:val="24"/>
          <w:szCs w:val="24"/>
          <w:lang w:eastAsia="en-IN"/>
        </w:rPr>
        <w:t>NBCFDC ( Ministry of Social Justice, GOI) </w:t>
      </w:r>
    </w:p>
    <w:p w:rsidR="00EB2FBB" w:rsidRPr="00EB2FBB" w:rsidRDefault="00EB2FBB" w:rsidP="00EB2FBB">
      <w:pPr>
        <w:numPr>
          <w:ilvl w:val="0"/>
          <w:numId w:val="3"/>
        </w:numPr>
        <w:shd w:val="clear" w:color="auto" w:fill="FFFFFF"/>
        <w:spacing w:after="0" w:line="240" w:lineRule="auto"/>
        <w:ind w:left="300"/>
        <w:textAlignment w:val="baseline"/>
        <w:rPr>
          <w:rFonts w:ascii="Palatino Linotype" w:eastAsia="Times New Roman" w:hAnsi="Palatino Linotype" w:cs="Times New Roman"/>
          <w:color w:val="222222"/>
          <w:sz w:val="24"/>
          <w:szCs w:val="24"/>
          <w:lang w:eastAsia="en-IN"/>
        </w:rPr>
      </w:pPr>
      <w:r w:rsidRPr="00EB2FBB">
        <w:rPr>
          <w:rFonts w:ascii="Palatino Linotype" w:eastAsia="Times New Roman" w:hAnsi="Palatino Linotype" w:cs="Times New Roman"/>
          <w:color w:val="222222"/>
          <w:sz w:val="24"/>
          <w:szCs w:val="24"/>
          <w:lang w:eastAsia="en-IN"/>
        </w:rPr>
        <w:t>CSSVHSE (Ministry of HRD, GOI) for several State Education Boards </w:t>
      </w:r>
    </w:p>
    <w:p w:rsidR="00EB2FBB" w:rsidRDefault="00EB2FBB" w:rsidP="00EB2FBB">
      <w:pPr>
        <w:numPr>
          <w:ilvl w:val="0"/>
          <w:numId w:val="3"/>
        </w:numPr>
        <w:shd w:val="clear" w:color="auto" w:fill="FFFFFF"/>
        <w:spacing w:after="0" w:line="240" w:lineRule="auto"/>
        <w:ind w:left="300"/>
        <w:textAlignment w:val="baseline"/>
        <w:rPr>
          <w:rFonts w:ascii="Palatino Linotype" w:eastAsia="Times New Roman" w:hAnsi="Palatino Linotype" w:cs="Times New Roman"/>
          <w:color w:val="222222"/>
          <w:sz w:val="24"/>
          <w:szCs w:val="24"/>
          <w:lang w:eastAsia="en-IN"/>
        </w:rPr>
      </w:pPr>
      <w:r w:rsidRPr="00EB2FBB">
        <w:rPr>
          <w:rFonts w:ascii="Palatino Linotype" w:eastAsia="Times New Roman" w:hAnsi="Palatino Linotype" w:cs="Times New Roman"/>
          <w:color w:val="222222"/>
          <w:sz w:val="24"/>
          <w:szCs w:val="24"/>
          <w:lang w:eastAsia="en-IN"/>
        </w:rPr>
        <w:t>AICTE (Ministry of HRD, GOI)</w:t>
      </w:r>
    </w:p>
    <w:p w:rsidR="006F4859" w:rsidRDefault="006F4859" w:rsidP="006F4859">
      <w:pPr>
        <w:rPr>
          <w:rFonts w:ascii="Palatino Linotype" w:hAnsi="Palatino Linotype"/>
        </w:rPr>
      </w:pPr>
    </w:p>
    <w:p w:rsidR="00E22E5E" w:rsidRPr="00AF30BC" w:rsidRDefault="00AF30BC" w:rsidP="006F4859">
      <w:pPr>
        <w:rPr>
          <w:rFonts w:ascii="Palatino Linotype" w:hAnsi="Palatino Linotype"/>
          <w:b/>
        </w:rPr>
      </w:pPr>
      <w:r>
        <w:rPr>
          <w:rFonts w:ascii="Palatino Linotype" w:hAnsi="Palatino Linotype"/>
        </w:rPr>
        <w:t xml:space="preserve">      </w:t>
      </w:r>
      <w:r w:rsidR="00E22E5E" w:rsidRPr="00AF30BC">
        <w:rPr>
          <w:rFonts w:ascii="Palatino Linotype" w:eastAsia="Times New Roman" w:hAnsi="Palatino Linotype" w:cs="Times New Roman"/>
          <w:b/>
          <w:color w:val="222222"/>
          <w:sz w:val="24"/>
          <w:szCs w:val="24"/>
          <w:lang w:eastAsia="en-IN"/>
        </w:rPr>
        <w:t>ASSOCIATED</w:t>
      </w:r>
      <w:r w:rsidR="00E22E5E" w:rsidRPr="00AF30BC">
        <w:rPr>
          <w:rFonts w:ascii="Palatino Linotype" w:hAnsi="Palatino Linotype"/>
          <w:b/>
        </w:rPr>
        <w:t xml:space="preserve"> </w:t>
      </w:r>
      <w:r w:rsidR="00E22E5E" w:rsidRPr="00AF30BC">
        <w:rPr>
          <w:rFonts w:ascii="Palatino Linotype" w:eastAsia="Times New Roman" w:hAnsi="Palatino Linotype" w:cs="Times New Roman"/>
          <w:b/>
          <w:color w:val="222222"/>
          <w:sz w:val="24"/>
          <w:szCs w:val="24"/>
          <w:lang w:eastAsia="en-IN"/>
        </w:rPr>
        <w:t>WITH STATE MISSION</w:t>
      </w:r>
    </w:p>
    <w:p w:rsidR="00E22E5E" w:rsidRPr="00AF30BC" w:rsidRDefault="00E22E5E" w:rsidP="00E22E5E">
      <w:pPr>
        <w:pStyle w:val="ListParagraph"/>
        <w:numPr>
          <w:ilvl w:val="0"/>
          <w:numId w:val="8"/>
        </w:numPr>
        <w:rPr>
          <w:rFonts w:ascii="Palatino Linotype" w:hAnsi="Palatino Linotype"/>
        </w:rPr>
      </w:pPr>
      <w:r w:rsidRPr="00AF30BC">
        <w:rPr>
          <w:rFonts w:ascii="Palatino Linotype" w:hAnsi="Palatino Linotype"/>
        </w:rPr>
        <w:t xml:space="preserve">RSLDC                                                                            </w:t>
      </w:r>
      <w:r w:rsidR="00AF30BC" w:rsidRPr="00AF30BC">
        <w:rPr>
          <w:rFonts w:ascii="Palatino Linotype" w:hAnsi="Palatino Linotype"/>
        </w:rPr>
        <w:t xml:space="preserve">                                </w:t>
      </w:r>
    </w:p>
    <w:p w:rsidR="00E22E5E" w:rsidRPr="00E22E5E" w:rsidRDefault="00E22E5E" w:rsidP="00E22E5E">
      <w:pPr>
        <w:pStyle w:val="ListParagraph"/>
        <w:numPr>
          <w:ilvl w:val="0"/>
          <w:numId w:val="8"/>
        </w:numPr>
        <w:rPr>
          <w:rFonts w:ascii="Palatino Linotype" w:hAnsi="Palatino Linotype"/>
        </w:rPr>
      </w:pPr>
      <w:r w:rsidRPr="00E22E5E">
        <w:rPr>
          <w:rFonts w:ascii="Palatino Linotype" w:hAnsi="Palatino Linotype"/>
        </w:rPr>
        <w:t xml:space="preserve">ASDM                             </w:t>
      </w:r>
      <w:r w:rsidR="00AF30BC">
        <w:rPr>
          <w:rFonts w:ascii="Palatino Linotype" w:hAnsi="Palatino Linotype"/>
        </w:rPr>
        <w:t xml:space="preserve">                             </w:t>
      </w:r>
    </w:p>
    <w:p w:rsidR="00E22E5E" w:rsidRPr="00E22E5E" w:rsidRDefault="00E22E5E" w:rsidP="00E22E5E">
      <w:pPr>
        <w:pStyle w:val="ListParagraph"/>
        <w:numPr>
          <w:ilvl w:val="0"/>
          <w:numId w:val="8"/>
        </w:numPr>
        <w:rPr>
          <w:rFonts w:ascii="Palatino Linotype" w:hAnsi="Palatino Linotype"/>
        </w:rPr>
      </w:pPr>
      <w:r w:rsidRPr="00E22E5E">
        <w:rPr>
          <w:rFonts w:ascii="Palatino Linotype" w:hAnsi="Palatino Linotype"/>
        </w:rPr>
        <w:t xml:space="preserve">HSDM                                                          </w:t>
      </w:r>
    </w:p>
    <w:p w:rsidR="00E22E5E" w:rsidRPr="00AF30BC" w:rsidRDefault="00E22E5E" w:rsidP="00E22E5E">
      <w:pPr>
        <w:pStyle w:val="ListParagraph"/>
        <w:numPr>
          <w:ilvl w:val="0"/>
          <w:numId w:val="8"/>
        </w:numPr>
        <w:tabs>
          <w:tab w:val="center" w:pos="4513"/>
        </w:tabs>
        <w:rPr>
          <w:rFonts w:ascii="Palatino Linotype" w:hAnsi="Palatino Linotype"/>
        </w:rPr>
      </w:pPr>
      <w:r w:rsidRPr="00AF30BC">
        <w:rPr>
          <w:rFonts w:ascii="Palatino Linotype" w:hAnsi="Palatino Linotype"/>
        </w:rPr>
        <w:t xml:space="preserve">TNSDM                           </w:t>
      </w:r>
      <w:r w:rsidR="00AF30BC">
        <w:rPr>
          <w:rFonts w:ascii="Palatino Linotype" w:hAnsi="Palatino Linotype"/>
        </w:rPr>
        <w:t xml:space="preserve">                             </w:t>
      </w:r>
      <w:r w:rsidRPr="00AF30BC">
        <w:rPr>
          <w:rFonts w:ascii="Palatino Linotype" w:hAnsi="Palatino Linotype"/>
        </w:rPr>
        <w:t xml:space="preserve">                            </w:t>
      </w:r>
      <w:r w:rsidR="00AF30BC" w:rsidRPr="00AF30BC">
        <w:rPr>
          <w:rFonts w:ascii="Palatino Linotype" w:hAnsi="Palatino Linotype"/>
        </w:rPr>
        <w:t xml:space="preserve">                          </w:t>
      </w:r>
      <w:r w:rsidRPr="00AF30BC">
        <w:rPr>
          <w:rFonts w:ascii="Palatino Linotype" w:hAnsi="Palatino Linotype"/>
        </w:rPr>
        <w:t xml:space="preserve"> </w:t>
      </w:r>
      <w:r w:rsidRPr="00AF30BC">
        <w:rPr>
          <w:rFonts w:ascii="Palatino Linotype" w:hAnsi="Palatino Linotype"/>
        </w:rPr>
        <w:tab/>
      </w:r>
    </w:p>
    <w:p w:rsidR="00AF30BC" w:rsidRDefault="00AF30BC" w:rsidP="00E22E5E">
      <w:pPr>
        <w:pStyle w:val="ListParagraph"/>
        <w:numPr>
          <w:ilvl w:val="0"/>
          <w:numId w:val="8"/>
        </w:numPr>
        <w:tabs>
          <w:tab w:val="center" w:pos="4513"/>
        </w:tabs>
        <w:rPr>
          <w:rFonts w:ascii="Palatino Linotype" w:hAnsi="Palatino Linotype"/>
        </w:rPr>
      </w:pPr>
      <w:r>
        <w:rPr>
          <w:rFonts w:ascii="Palatino Linotype" w:hAnsi="Palatino Linotype"/>
        </w:rPr>
        <w:t>GSDM</w:t>
      </w:r>
    </w:p>
    <w:p w:rsidR="00AF30BC" w:rsidRDefault="00580D99" w:rsidP="00E22E5E">
      <w:pPr>
        <w:pStyle w:val="ListParagraph"/>
        <w:numPr>
          <w:ilvl w:val="0"/>
          <w:numId w:val="8"/>
        </w:numPr>
        <w:tabs>
          <w:tab w:val="center" w:pos="4513"/>
        </w:tabs>
        <w:rPr>
          <w:rFonts w:ascii="Palatino Linotype" w:hAnsi="Palatino Linotype"/>
        </w:rPr>
      </w:pPr>
      <w:r>
        <w:rPr>
          <w:rFonts w:ascii="Palatino Linotype" w:hAnsi="Palatino Linotype"/>
        </w:rPr>
        <w:t>TNSDC</w:t>
      </w:r>
    </w:p>
    <w:p w:rsidR="00AF30BC" w:rsidRDefault="00AF30BC" w:rsidP="00E22E5E">
      <w:pPr>
        <w:pStyle w:val="ListParagraph"/>
        <w:numPr>
          <w:ilvl w:val="0"/>
          <w:numId w:val="8"/>
        </w:numPr>
        <w:tabs>
          <w:tab w:val="center" w:pos="4513"/>
        </w:tabs>
        <w:rPr>
          <w:rFonts w:ascii="Palatino Linotype" w:hAnsi="Palatino Linotype"/>
        </w:rPr>
      </w:pPr>
      <w:r>
        <w:rPr>
          <w:rFonts w:ascii="Palatino Linotype" w:hAnsi="Palatino Linotype"/>
        </w:rPr>
        <w:t>PSDM</w:t>
      </w:r>
    </w:p>
    <w:p w:rsidR="00AF30BC" w:rsidRDefault="00AF30BC" w:rsidP="00E22E5E">
      <w:pPr>
        <w:pStyle w:val="ListParagraph"/>
        <w:numPr>
          <w:ilvl w:val="0"/>
          <w:numId w:val="8"/>
        </w:numPr>
        <w:tabs>
          <w:tab w:val="center" w:pos="4513"/>
        </w:tabs>
        <w:rPr>
          <w:rFonts w:ascii="Palatino Linotype" w:hAnsi="Palatino Linotype"/>
        </w:rPr>
      </w:pPr>
      <w:r>
        <w:rPr>
          <w:rFonts w:ascii="Palatino Linotype" w:hAnsi="Palatino Linotype"/>
        </w:rPr>
        <w:t>UPSDM</w:t>
      </w:r>
    </w:p>
    <w:p w:rsidR="00AF30BC" w:rsidRDefault="00AF30BC" w:rsidP="00E22E5E">
      <w:pPr>
        <w:pStyle w:val="ListParagraph"/>
        <w:numPr>
          <w:ilvl w:val="0"/>
          <w:numId w:val="8"/>
        </w:numPr>
        <w:tabs>
          <w:tab w:val="center" w:pos="4513"/>
        </w:tabs>
        <w:rPr>
          <w:rFonts w:ascii="Palatino Linotype" w:hAnsi="Palatino Linotype"/>
        </w:rPr>
      </w:pPr>
      <w:r>
        <w:rPr>
          <w:rFonts w:ascii="Palatino Linotype" w:hAnsi="Palatino Linotype"/>
        </w:rPr>
        <w:lastRenderedPageBreak/>
        <w:t>JSDM</w:t>
      </w:r>
    </w:p>
    <w:p w:rsidR="00AF30BC" w:rsidRDefault="00AF30BC" w:rsidP="00E22E5E">
      <w:pPr>
        <w:pStyle w:val="ListParagraph"/>
        <w:numPr>
          <w:ilvl w:val="0"/>
          <w:numId w:val="8"/>
        </w:numPr>
        <w:tabs>
          <w:tab w:val="center" w:pos="4513"/>
        </w:tabs>
        <w:rPr>
          <w:rFonts w:ascii="Palatino Linotype" w:hAnsi="Palatino Linotype"/>
        </w:rPr>
      </w:pPr>
      <w:r>
        <w:rPr>
          <w:rFonts w:ascii="Palatino Linotype" w:hAnsi="Palatino Linotype"/>
        </w:rPr>
        <w:t>MPSDM</w:t>
      </w:r>
    </w:p>
    <w:p w:rsidR="00AF30BC" w:rsidRDefault="00AF30BC" w:rsidP="00E22E5E">
      <w:pPr>
        <w:pStyle w:val="ListParagraph"/>
        <w:numPr>
          <w:ilvl w:val="0"/>
          <w:numId w:val="8"/>
        </w:numPr>
        <w:tabs>
          <w:tab w:val="center" w:pos="4513"/>
        </w:tabs>
        <w:rPr>
          <w:rFonts w:ascii="Palatino Linotype" w:hAnsi="Palatino Linotype"/>
        </w:rPr>
      </w:pPr>
      <w:r>
        <w:rPr>
          <w:rFonts w:ascii="Palatino Linotype" w:hAnsi="Palatino Linotype"/>
        </w:rPr>
        <w:t>MSSDS</w:t>
      </w:r>
    </w:p>
    <w:p w:rsidR="00AF30BC" w:rsidRDefault="00810788" w:rsidP="00E22E5E">
      <w:pPr>
        <w:pStyle w:val="ListParagraph"/>
        <w:numPr>
          <w:ilvl w:val="0"/>
          <w:numId w:val="8"/>
        </w:numPr>
        <w:tabs>
          <w:tab w:val="center" w:pos="4513"/>
        </w:tabs>
        <w:rPr>
          <w:rFonts w:ascii="Palatino Linotype" w:hAnsi="Palatino Linotype"/>
        </w:rPr>
      </w:pPr>
      <w:r>
        <w:rPr>
          <w:rFonts w:ascii="Palatino Linotype" w:hAnsi="Palatino Linotype"/>
        </w:rPr>
        <w:t>UKSDM</w:t>
      </w:r>
    </w:p>
    <w:p w:rsidR="00810788" w:rsidRDefault="00810788" w:rsidP="00E22E5E">
      <w:pPr>
        <w:pStyle w:val="ListParagraph"/>
        <w:numPr>
          <w:ilvl w:val="0"/>
          <w:numId w:val="8"/>
        </w:numPr>
        <w:tabs>
          <w:tab w:val="center" w:pos="4513"/>
        </w:tabs>
        <w:rPr>
          <w:rFonts w:ascii="Palatino Linotype" w:hAnsi="Palatino Linotype"/>
        </w:rPr>
      </w:pPr>
      <w:r>
        <w:rPr>
          <w:rFonts w:ascii="Palatino Linotype" w:hAnsi="Palatino Linotype"/>
        </w:rPr>
        <w:t>TSDM</w:t>
      </w:r>
    </w:p>
    <w:p w:rsidR="00810788" w:rsidRDefault="00810788" w:rsidP="00E22E5E">
      <w:pPr>
        <w:pStyle w:val="ListParagraph"/>
        <w:numPr>
          <w:ilvl w:val="0"/>
          <w:numId w:val="8"/>
        </w:numPr>
        <w:tabs>
          <w:tab w:val="center" w:pos="4513"/>
        </w:tabs>
        <w:rPr>
          <w:rFonts w:ascii="Palatino Linotype" w:hAnsi="Palatino Linotype"/>
        </w:rPr>
      </w:pPr>
      <w:r>
        <w:rPr>
          <w:rFonts w:ascii="Palatino Linotype" w:hAnsi="Palatino Linotype"/>
        </w:rPr>
        <w:t>MSDM</w:t>
      </w:r>
    </w:p>
    <w:p w:rsidR="00810788" w:rsidRDefault="00810788" w:rsidP="00810788">
      <w:pPr>
        <w:tabs>
          <w:tab w:val="center" w:pos="4513"/>
        </w:tabs>
        <w:rPr>
          <w:rFonts w:ascii="Palatino Linotype" w:hAnsi="Palatino Linotype"/>
        </w:rPr>
      </w:pPr>
    </w:p>
    <w:p w:rsidR="00810788" w:rsidRDefault="00810788" w:rsidP="00810788">
      <w:pPr>
        <w:tabs>
          <w:tab w:val="center" w:pos="4513"/>
        </w:tabs>
        <w:rPr>
          <w:rFonts w:ascii="Palatino Linotype" w:hAnsi="Palatino Linotype"/>
        </w:rPr>
      </w:pPr>
    </w:p>
    <w:p w:rsidR="00810788" w:rsidRDefault="00810788" w:rsidP="00810788">
      <w:pPr>
        <w:tabs>
          <w:tab w:val="center" w:pos="4513"/>
        </w:tabs>
        <w:rPr>
          <w:rFonts w:ascii="Palatino Linotype" w:hAnsi="Palatino Linotype"/>
        </w:rPr>
      </w:pPr>
    </w:p>
    <w:p w:rsidR="00810788" w:rsidRPr="00810788" w:rsidRDefault="00810788" w:rsidP="00810788">
      <w:pPr>
        <w:tabs>
          <w:tab w:val="center" w:pos="4513"/>
        </w:tabs>
        <w:rPr>
          <w:rFonts w:ascii="Palatino Linotype" w:hAnsi="Palatino Linotype"/>
        </w:rPr>
      </w:pPr>
    </w:p>
    <w:p w:rsidR="00E22E5E" w:rsidRDefault="00810788" w:rsidP="006F4859">
      <w:pPr>
        <w:rPr>
          <w:rFonts w:ascii="Palatino Linotype" w:hAnsi="Palatino Linotype"/>
        </w:rPr>
      </w:pPr>
      <w:r>
        <w:rPr>
          <w:rFonts w:ascii="Palatino Linotype" w:hAnsi="Palatino Linotype"/>
        </w:rPr>
        <w:t xml:space="preserve">                                        </w:t>
      </w:r>
      <w:r w:rsidR="002A410B" w:rsidRPr="002A410B">
        <w:rPr>
          <w:rFonts w:ascii="Palatino Linotype" w:hAnsi="Palatino Linotype"/>
          <w:noProof/>
          <w:lang w:eastAsia="en-IN"/>
        </w:rPr>
        <w:drawing>
          <wp:inline distT="0" distB="0" distL="0" distR="0">
            <wp:extent cx="2812055" cy="1906343"/>
            <wp:effectExtent l="19050" t="0" r="7345" b="0"/>
            <wp:docPr id="9" name="Picture 1"/>
            <wp:cNvGraphicFramePr/>
            <a:graphic xmlns:a="http://schemas.openxmlformats.org/drawingml/2006/main">
              <a:graphicData uri="http://schemas.openxmlformats.org/drawingml/2006/picture">
                <pic:pic xmlns:pic="http://schemas.openxmlformats.org/drawingml/2006/picture">
                  <pic:nvPicPr>
                    <pic:cNvPr id="33" name="image2.jpeg"/>
                    <pic:cNvPicPr/>
                  </pic:nvPicPr>
                  <pic:blipFill>
                    <a:blip r:embed="rId10" cstate="print">
                      <a:extLst/>
                    </a:blip>
                    <a:stretch>
                      <a:fillRect/>
                    </a:stretch>
                  </pic:blipFill>
                  <pic:spPr>
                    <a:xfrm>
                      <a:off x="0" y="0"/>
                      <a:ext cx="2819132" cy="1911141"/>
                    </a:xfrm>
                    <a:prstGeom prst="rect">
                      <a:avLst/>
                    </a:prstGeom>
                    <a:ln w="12700">
                      <a:miter lim="400000"/>
                    </a:ln>
                  </pic:spPr>
                </pic:pic>
              </a:graphicData>
            </a:graphic>
          </wp:inline>
        </w:drawing>
      </w:r>
      <w:r>
        <w:rPr>
          <w:rFonts w:ascii="Palatino Linotype" w:hAnsi="Palatino Linotype"/>
        </w:rPr>
        <w:t xml:space="preserve">                 </w:t>
      </w:r>
    </w:p>
    <w:p w:rsidR="00E22E5E" w:rsidRPr="00E22E5E" w:rsidRDefault="00E22E5E" w:rsidP="00E22E5E">
      <w:pPr>
        <w:pStyle w:val="ListParagraph"/>
        <w:shd w:val="clear" w:color="auto" w:fill="FFFFFF"/>
        <w:spacing w:after="0" w:line="240" w:lineRule="auto"/>
        <w:ind w:left="5040"/>
        <w:textAlignment w:val="baseline"/>
        <w:rPr>
          <w:rFonts w:ascii="Palatino Linotype" w:eastAsia="Times New Roman" w:hAnsi="Palatino Linotype" w:cs="Times New Roman"/>
          <w:color w:val="505050"/>
          <w:lang w:eastAsia="en-IN"/>
        </w:rPr>
      </w:pPr>
    </w:p>
    <w:p w:rsidR="00E22E5E" w:rsidRDefault="00E22E5E" w:rsidP="00E22E5E">
      <w:pPr>
        <w:shd w:val="clear" w:color="auto" w:fill="FFFFFF"/>
        <w:spacing w:after="0" w:line="240" w:lineRule="auto"/>
        <w:textAlignment w:val="baseline"/>
        <w:rPr>
          <w:rFonts w:ascii="Palatino Linotype" w:eastAsia="Times New Roman" w:hAnsi="Palatino Linotype" w:cs="Times New Roman"/>
          <w:color w:val="505050"/>
          <w:lang w:eastAsia="en-IN"/>
        </w:rPr>
      </w:pPr>
    </w:p>
    <w:p w:rsidR="00F77C08" w:rsidRDefault="00F77C08" w:rsidP="00F77C08">
      <w:pPr>
        <w:shd w:val="clear" w:color="auto" w:fill="FFFFFF"/>
        <w:spacing w:after="0" w:line="240" w:lineRule="auto"/>
        <w:ind w:left="300"/>
        <w:textAlignment w:val="baseline"/>
        <w:rPr>
          <w:rFonts w:ascii="Palatino Linotype" w:eastAsia="Times New Roman" w:hAnsi="Palatino Linotype" w:cs="Times New Roman"/>
          <w:color w:val="505050"/>
          <w:lang w:eastAsia="en-IN"/>
        </w:rPr>
      </w:pPr>
    </w:p>
    <w:p w:rsidR="00BA7A5F" w:rsidRPr="00EB2FBB" w:rsidRDefault="00BA7A5F" w:rsidP="00BA7A5F">
      <w:pPr>
        <w:shd w:val="clear" w:color="auto" w:fill="FFFFFF"/>
        <w:spacing w:after="0" w:line="240" w:lineRule="auto"/>
        <w:textAlignment w:val="baseline"/>
        <w:rPr>
          <w:rFonts w:ascii="Palatino Linotype" w:eastAsia="Times New Roman" w:hAnsi="Palatino Linotype" w:cs="Times New Roman"/>
          <w:color w:val="505050"/>
          <w:lang w:eastAsia="en-IN"/>
        </w:rPr>
      </w:pPr>
    </w:p>
    <w:p w:rsidR="00EB2FBB" w:rsidRPr="00EB2FBB" w:rsidRDefault="00EB2FBB" w:rsidP="006F4859">
      <w:pPr>
        <w:rPr>
          <w:rFonts w:ascii="Palatino Linotype" w:hAnsi="Palatino Linotype"/>
        </w:rPr>
      </w:pPr>
    </w:p>
    <w:bookmarkEnd w:id="0"/>
    <w:p w:rsidR="00E22E5E" w:rsidRDefault="00E22E5E" w:rsidP="00E22E5E">
      <w:pPr>
        <w:shd w:val="clear" w:color="auto" w:fill="FFFFFF"/>
        <w:spacing w:after="0" w:line="240" w:lineRule="auto"/>
        <w:textAlignment w:val="baseline"/>
        <w:rPr>
          <w:rFonts w:ascii="Palatino Linotype" w:eastAsia="Times New Roman" w:hAnsi="Palatino Linotype" w:cs="Times New Roman"/>
          <w:color w:val="505050"/>
          <w:lang w:eastAsia="en-IN"/>
        </w:rPr>
      </w:pPr>
    </w:p>
    <w:p w:rsidR="00A12043" w:rsidRPr="006F4859" w:rsidRDefault="00BA7A5F">
      <w:pPr>
        <w:rPr>
          <w:rFonts w:ascii="Palatino Linotype" w:hAnsi="Palatino Linotype"/>
        </w:rPr>
      </w:pPr>
      <w:r>
        <w:rPr>
          <w:rFonts w:ascii="Palatino Linotype" w:hAnsi="Palatino Linotype"/>
        </w:rPr>
        <w:t xml:space="preserve">          </w:t>
      </w:r>
    </w:p>
    <w:sectPr w:rsidR="00A12043" w:rsidRPr="006F4859" w:rsidSect="00240CD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84C" w:rsidRDefault="00F4184C" w:rsidP="00E22E5E">
      <w:pPr>
        <w:spacing w:after="0" w:line="240" w:lineRule="auto"/>
      </w:pPr>
      <w:r>
        <w:separator/>
      </w:r>
    </w:p>
  </w:endnote>
  <w:endnote w:type="continuationSeparator" w:id="1">
    <w:p w:rsidR="00F4184C" w:rsidRDefault="00F4184C" w:rsidP="00E22E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84C" w:rsidRDefault="00F4184C" w:rsidP="00E22E5E">
      <w:pPr>
        <w:spacing w:after="0" w:line="240" w:lineRule="auto"/>
      </w:pPr>
      <w:r>
        <w:separator/>
      </w:r>
    </w:p>
  </w:footnote>
  <w:footnote w:type="continuationSeparator" w:id="1">
    <w:p w:rsidR="00F4184C" w:rsidRDefault="00F4184C" w:rsidP="00E22E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26FE5"/>
    <w:multiLevelType w:val="multilevel"/>
    <w:tmpl w:val="096E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FF4287"/>
    <w:multiLevelType w:val="multilevel"/>
    <w:tmpl w:val="0240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AF5BEB"/>
    <w:multiLevelType w:val="multilevel"/>
    <w:tmpl w:val="0240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D5786C"/>
    <w:multiLevelType w:val="multilevel"/>
    <w:tmpl w:val="1EC2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79080D"/>
    <w:multiLevelType w:val="multilevel"/>
    <w:tmpl w:val="28A6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142531"/>
    <w:multiLevelType w:val="multilevel"/>
    <w:tmpl w:val="0240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F411D1"/>
    <w:multiLevelType w:val="multilevel"/>
    <w:tmpl w:val="0240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ECD6143"/>
    <w:multiLevelType w:val="multilevel"/>
    <w:tmpl w:val="0240A0C4"/>
    <w:lvl w:ilvl="0">
      <w:start w:val="1"/>
      <w:numFmt w:val="bullet"/>
      <w:lvlText w:val=""/>
      <w:lvlJc w:val="left"/>
      <w:pPr>
        <w:tabs>
          <w:tab w:val="num" w:pos="4680"/>
        </w:tabs>
        <w:ind w:left="4680" w:hanging="360"/>
      </w:pPr>
      <w:rPr>
        <w:rFonts w:ascii="Symbol" w:hAnsi="Symbol" w:hint="default"/>
        <w:sz w:val="20"/>
      </w:rPr>
    </w:lvl>
    <w:lvl w:ilvl="1" w:tentative="1">
      <w:start w:val="1"/>
      <w:numFmt w:val="bullet"/>
      <w:lvlText w:val=""/>
      <w:lvlJc w:val="left"/>
      <w:pPr>
        <w:tabs>
          <w:tab w:val="num" w:pos="5400"/>
        </w:tabs>
        <w:ind w:left="5400" w:hanging="360"/>
      </w:pPr>
      <w:rPr>
        <w:rFonts w:ascii="Symbol" w:hAnsi="Symbol" w:hint="default"/>
        <w:sz w:val="20"/>
      </w:rPr>
    </w:lvl>
    <w:lvl w:ilvl="2" w:tentative="1">
      <w:start w:val="1"/>
      <w:numFmt w:val="bullet"/>
      <w:lvlText w:val=""/>
      <w:lvlJc w:val="left"/>
      <w:pPr>
        <w:tabs>
          <w:tab w:val="num" w:pos="6120"/>
        </w:tabs>
        <w:ind w:left="6120" w:hanging="360"/>
      </w:pPr>
      <w:rPr>
        <w:rFonts w:ascii="Symbol" w:hAnsi="Symbol" w:hint="default"/>
        <w:sz w:val="20"/>
      </w:rPr>
    </w:lvl>
    <w:lvl w:ilvl="3" w:tentative="1">
      <w:start w:val="1"/>
      <w:numFmt w:val="bullet"/>
      <w:lvlText w:val=""/>
      <w:lvlJc w:val="left"/>
      <w:pPr>
        <w:tabs>
          <w:tab w:val="num" w:pos="6840"/>
        </w:tabs>
        <w:ind w:left="6840" w:hanging="360"/>
      </w:pPr>
      <w:rPr>
        <w:rFonts w:ascii="Symbol" w:hAnsi="Symbol" w:hint="default"/>
        <w:sz w:val="20"/>
      </w:rPr>
    </w:lvl>
    <w:lvl w:ilvl="4" w:tentative="1">
      <w:start w:val="1"/>
      <w:numFmt w:val="bullet"/>
      <w:lvlText w:val=""/>
      <w:lvlJc w:val="left"/>
      <w:pPr>
        <w:tabs>
          <w:tab w:val="num" w:pos="7560"/>
        </w:tabs>
        <w:ind w:left="7560" w:hanging="360"/>
      </w:pPr>
      <w:rPr>
        <w:rFonts w:ascii="Symbol" w:hAnsi="Symbol" w:hint="default"/>
        <w:sz w:val="20"/>
      </w:rPr>
    </w:lvl>
    <w:lvl w:ilvl="5" w:tentative="1">
      <w:start w:val="1"/>
      <w:numFmt w:val="bullet"/>
      <w:lvlText w:val=""/>
      <w:lvlJc w:val="left"/>
      <w:pPr>
        <w:tabs>
          <w:tab w:val="num" w:pos="8280"/>
        </w:tabs>
        <w:ind w:left="8280" w:hanging="360"/>
      </w:pPr>
      <w:rPr>
        <w:rFonts w:ascii="Symbol" w:hAnsi="Symbol" w:hint="default"/>
        <w:sz w:val="20"/>
      </w:rPr>
    </w:lvl>
    <w:lvl w:ilvl="6" w:tentative="1">
      <w:start w:val="1"/>
      <w:numFmt w:val="bullet"/>
      <w:lvlText w:val=""/>
      <w:lvlJc w:val="left"/>
      <w:pPr>
        <w:tabs>
          <w:tab w:val="num" w:pos="9000"/>
        </w:tabs>
        <w:ind w:left="9000" w:hanging="360"/>
      </w:pPr>
      <w:rPr>
        <w:rFonts w:ascii="Symbol" w:hAnsi="Symbol" w:hint="default"/>
        <w:sz w:val="20"/>
      </w:rPr>
    </w:lvl>
    <w:lvl w:ilvl="7" w:tentative="1">
      <w:start w:val="1"/>
      <w:numFmt w:val="bullet"/>
      <w:lvlText w:val=""/>
      <w:lvlJc w:val="left"/>
      <w:pPr>
        <w:tabs>
          <w:tab w:val="num" w:pos="9720"/>
        </w:tabs>
        <w:ind w:left="9720" w:hanging="360"/>
      </w:pPr>
      <w:rPr>
        <w:rFonts w:ascii="Symbol" w:hAnsi="Symbol" w:hint="default"/>
        <w:sz w:val="20"/>
      </w:rPr>
    </w:lvl>
    <w:lvl w:ilvl="8" w:tentative="1">
      <w:start w:val="1"/>
      <w:numFmt w:val="bullet"/>
      <w:lvlText w:val=""/>
      <w:lvlJc w:val="left"/>
      <w:pPr>
        <w:tabs>
          <w:tab w:val="num" w:pos="10440"/>
        </w:tabs>
        <w:ind w:left="10440" w:hanging="360"/>
      </w:pPr>
      <w:rPr>
        <w:rFonts w:ascii="Symbol" w:hAnsi="Symbol" w:hint="default"/>
        <w:sz w:val="20"/>
      </w:r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F4859"/>
    <w:rsid w:val="00240CDB"/>
    <w:rsid w:val="002A175A"/>
    <w:rsid w:val="002A410B"/>
    <w:rsid w:val="002C0C32"/>
    <w:rsid w:val="00383FEC"/>
    <w:rsid w:val="0039638F"/>
    <w:rsid w:val="00436F57"/>
    <w:rsid w:val="00502C84"/>
    <w:rsid w:val="00580D99"/>
    <w:rsid w:val="005A2813"/>
    <w:rsid w:val="005F2F96"/>
    <w:rsid w:val="00622F3E"/>
    <w:rsid w:val="00645892"/>
    <w:rsid w:val="006F4859"/>
    <w:rsid w:val="0072621D"/>
    <w:rsid w:val="00751D81"/>
    <w:rsid w:val="007B6462"/>
    <w:rsid w:val="00810788"/>
    <w:rsid w:val="00830C4F"/>
    <w:rsid w:val="009E331D"/>
    <w:rsid w:val="00A12043"/>
    <w:rsid w:val="00A356AB"/>
    <w:rsid w:val="00AF30BC"/>
    <w:rsid w:val="00B0768C"/>
    <w:rsid w:val="00BA7A5F"/>
    <w:rsid w:val="00C45A1C"/>
    <w:rsid w:val="00C71844"/>
    <w:rsid w:val="00E22E5E"/>
    <w:rsid w:val="00EB2FBB"/>
    <w:rsid w:val="00F4184C"/>
    <w:rsid w:val="00F77C08"/>
    <w:rsid w:val="00F8454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859"/>
  </w:style>
  <w:style w:type="paragraph" w:styleId="Heading3">
    <w:name w:val="heading 3"/>
    <w:basedOn w:val="Normal"/>
    <w:link w:val="Heading3Char"/>
    <w:uiPriority w:val="9"/>
    <w:qFormat/>
    <w:rsid w:val="006F485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859"/>
  </w:style>
  <w:style w:type="paragraph" w:styleId="Footer">
    <w:name w:val="footer"/>
    <w:basedOn w:val="Normal"/>
    <w:link w:val="FooterChar"/>
    <w:uiPriority w:val="99"/>
    <w:unhideWhenUsed/>
    <w:rsid w:val="006F4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859"/>
  </w:style>
  <w:style w:type="character" w:customStyle="1" w:styleId="Heading3Char">
    <w:name w:val="Heading 3 Char"/>
    <w:basedOn w:val="DefaultParagraphFont"/>
    <w:link w:val="Heading3"/>
    <w:uiPriority w:val="9"/>
    <w:rsid w:val="006F4859"/>
    <w:rPr>
      <w:rFonts w:ascii="Times New Roman" w:eastAsia="Times New Roman" w:hAnsi="Times New Roman" w:cs="Times New Roman"/>
      <w:b/>
      <w:bCs/>
      <w:sz w:val="27"/>
      <w:szCs w:val="27"/>
      <w:lang w:eastAsia="en-IN"/>
    </w:rPr>
  </w:style>
  <w:style w:type="paragraph" w:styleId="BalloonText">
    <w:name w:val="Balloon Text"/>
    <w:basedOn w:val="Normal"/>
    <w:link w:val="BalloonTextChar"/>
    <w:uiPriority w:val="99"/>
    <w:semiHidden/>
    <w:unhideWhenUsed/>
    <w:rsid w:val="00BA7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A5F"/>
    <w:rPr>
      <w:rFonts w:ascii="Tahoma" w:hAnsi="Tahoma" w:cs="Tahoma"/>
      <w:sz w:val="16"/>
      <w:szCs w:val="16"/>
    </w:rPr>
  </w:style>
  <w:style w:type="paragraph" w:styleId="ListParagraph">
    <w:name w:val="List Paragraph"/>
    <w:basedOn w:val="Normal"/>
    <w:uiPriority w:val="34"/>
    <w:qFormat/>
    <w:rsid w:val="00C71844"/>
    <w:pPr>
      <w:ind w:left="720"/>
      <w:contextualSpacing/>
    </w:pPr>
  </w:style>
</w:styles>
</file>

<file path=word/webSettings.xml><?xml version="1.0" encoding="utf-8"?>
<w:webSettings xmlns:r="http://schemas.openxmlformats.org/officeDocument/2006/relationships" xmlns:w="http://schemas.openxmlformats.org/wordprocessingml/2006/main">
  <w:divs>
    <w:div w:id="254943799">
      <w:bodyDiv w:val="1"/>
      <w:marLeft w:val="0"/>
      <w:marRight w:val="0"/>
      <w:marTop w:val="0"/>
      <w:marBottom w:val="0"/>
      <w:divBdr>
        <w:top w:val="none" w:sz="0" w:space="0" w:color="auto"/>
        <w:left w:val="none" w:sz="0" w:space="0" w:color="auto"/>
        <w:bottom w:val="none" w:sz="0" w:space="0" w:color="auto"/>
        <w:right w:val="none" w:sz="0" w:space="0" w:color="auto"/>
      </w:divBdr>
      <w:divsChild>
        <w:div w:id="701633703">
          <w:marLeft w:val="-150"/>
          <w:marRight w:val="-150"/>
          <w:marTop w:val="0"/>
          <w:marBottom w:val="0"/>
          <w:divBdr>
            <w:top w:val="none" w:sz="0" w:space="0" w:color="auto"/>
            <w:left w:val="none" w:sz="0" w:space="0" w:color="auto"/>
            <w:bottom w:val="none" w:sz="0" w:space="0" w:color="auto"/>
            <w:right w:val="none" w:sz="0" w:space="0" w:color="auto"/>
          </w:divBdr>
          <w:divsChild>
            <w:div w:id="1516076185">
              <w:marLeft w:val="0"/>
              <w:marRight w:val="0"/>
              <w:marTop w:val="0"/>
              <w:marBottom w:val="0"/>
              <w:divBdr>
                <w:top w:val="none" w:sz="0" w:space="0" w:color="auto"/>
                <w:left w:val="none" w:sz="0" w:space="0" w:color="auto"/>
                <w:bottom w:val="none" w:sz="0" w:space="0" w:color="auto"/>
                <w:right w:val="none" w:sz="0" w:space="0" w:color="auto"/>
              </w:divBdr>
              <w:divsChild>
                <w:div w:id="265504798">
                  <w:marLeft w:val="0"/>
                  <w:marRight w:val="0"/>
                  <w:marTop w:val="0"/>
                  <w:marBottom w:val="450"/>
                  <w:divBdr>
                    <w:top w:val="none" w:sz="0" w:space="0" w:color="auto"/>
                    <w:left w:val="none" w:sz="0" w:space="0" w:color="auto"/>
                    <w:bottom w:val="none" w:sz="0" w:space="0" w:color="auto"/>
                    <w:right w:val="none" w:sz="0" w:space="0" w:color="auto"/>
                  </w:divBdr>
                </w:div>
                <w:div w:id="12520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70178">
          <w:marLeft w:val="-150"/>
          <w:marRight w:val="-150"/>
          <w:marTop w:val="0"/>
          <w:marBottom w:val="0"/>
          <w:divBdr>
            <w:top w:val="none" w:sz="0" w:space="0" w:color="auto"/>
            <w:left w:val="none" w:sz="0" w:space="0" w:color="auto"/>
            <w:bottom w:val="none" w:sz="0" w:space="0" w:color="auto"/>
            <w:right w:val="none" w:sz="0" w:space="0" w:color="auto"/>
          </w:divBdr>
          <w:divsChild>
            <w:div w:id="348486786">
              <w:marLeft w:val="0"/>
              <w:marRight w:val="0"/>
              <w:marTop w:val="0"/>
              <w:marBottom w:val="0"/>
              <w:divBdr>
                <w:top w:val="none" w:sz="0" w:space="0" w:color="auto"/>
                <w:left w:val="none" w:sz="0" w:space="0" w:color="auto"/>
                <w:bottom w:val="none" w:sz="0" w:space="0" w:color="auto"/>
                <w:right w:val="none" w:sz="0" w:space="0" w:color="auto"/>
              </w:divBdr>
              <w:divsChild>
                <w:div w:id="1491600490">
                  <w:marLeft w:val="0"/>
                  <w:marRight w:val="0"/>
                  <w:marTop w:val="0"/>
                  <w:marBottom w:val="450"/>
                  <w:divBdr>
                    <w:top w:val="none" w:sz="0" w:space="0" w:color="auto"/>
                    <w:left w:val="none" w:sz="0" w:space="0" w:color="auto"/>
                    <w:bottom w:val="none" w:sz="0" w:space="0" w:color="auto"/>
                    <w:right w:val="none" w:sz="0" w:space="0" w:color="auto"/>
                  </w:divBdr>
                </w:div>
                <w:div w:id="15667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4084">
      <w:bodyDiv w:val="1"/>
      <w:marLeft w:val="0"/>
      <w:marRight w:val="0"/>
      <w:marTop w:val="0"/>
      <w:marBottom w:val="0"/>
      <w:divBdr>
        <w:top w:val="none" w:sz="0" w:space="0" w:color="auto"/>
        <w:left w:val="none" w:sz="0" w:space="0" w:color="auto"/>
        <w:bottom w:val="none" w:sz="0" w:space="0" w:color="auto"/>
        <w:right w:val="none" w:sz="0" w:space="0" w:color="auto"/>
      </w:divBdr>
      <w:divsChild>
        <w:div w:id="1533805764">
          <w:marLeft w:val="0"/>
          <w:marRight w:val="0"/>
          <w:marTop w:val="0"/>
          <w:marBottom w:val="450"/>
          <w:divBdr>
            <w:top w:val="none" w:sz="0" w:space="0" w:color="auto"/>
            <w:left w:val="none" w:sz="0" w:space="0" w:color="auto"/>
            <w:bottom w:val="none" w:sz="0" w:space="0" w:color="auto"/>
            <w:right w:val="none" w:sz="0" w:space="0" w:color="auto"/>
          </w:divBdr>
        </w:div>
        <w:div w:id="195698024">
          <w:marLeft w:val="0"/>
          <w:marRight w:val="0"/>
          <w:marTop w:val="0"/>
          <w:marBottom w:val="0"/>
          <w:divBdr>
            <w:top w:val="none" w:sz="0" w:space="0" w:color="auto"/>
            <w:left w:val="none" w:sz="0" w:space="0" w:color="auto"/>
            <w:bottom w:val="none" w:sz="0" w:space="0" w:color="auto"/>
            <w:right w:val="none" w:sz="0" w:space="0" w:color="auto"/>
          </w:divBdr>
        </w:div>
      </w:divsChild>
    </w:div>
    <w:div w:id="1469398084">
      <w:bodyDiv w:val="1"/>
      <w:marLeft w:val="0"/>
      <w:marRight w:val="0"/>
      <w:marTop w:val="0"/>
      <w:marBottom w:val="0"/>
      <w:divBdr>
        <w:top w:val="none" w:sz="0" w:space="0" w:color="auto"/>
        <w:left w:val="none" w:sz="0" w:space="0" w:color="auto"/>
        <w:bottom w:val="none" w:sz="0" w:space="0" w:color="auto"/>
        <w:right w:val="none" w:sz="0" w:space="0" w:color="auto"/>
      </w:divBdr>
      <w:divsChild>
        <w:div w:id="1443114752">
          <w:marLeft w:val="0"/>
          <w:marRight w:val="0"/>
          <w:marTop w:val="0"/>
          <w:marBottom w:val="450"/>
          <w:divBdr>
            <w:top w:val="none" w:sz="0" w:space="0" w:color="auto"/>
            <w:left w:val="none" w:sz="0" w:space="0" w:color="auto"/>
            <w:bottom w:val="none" w:sz="0" w:space="0" w:color="auto"/>
            <w:right w:val="none" w:sz="0" w:space="0" w:color="auto"/>
          </w:divBdr>
        </w:div>
        <w:div w:id="2030137484">
          <w:marLeft w:val="0"/>
          <w:marRight w:val="0"/>
          <w:marTop w:val="0"/>
          <w:marBottom w:val="0"/>
          <w:divBdr>
            <w:top w:val="none" w:sz="0" w:space="0" w:color="auto"/>
            <w:left w:val="none" w:sz="0" w:space="0" w:color="auto"/>
            <w:bottom w:val="none" w:sz="0" w:space="0" w:color="auto"/>
            <w:right w:val="none" w:sz="0" w:space="0" w:color="auto"/>
          </w:divBdr>
        </w:div>
      </w:divsChild>
    </w:div>
    <w:div w:id="1479150266">
      <w:bodyDiv w:val="1"/>
      <w:marLeft w:val="0"/>
      <w:marRight w:val="0"/>
      <w:marTop w:val="0"/>
      <w:marBottom w:val="0"/>
      <w:divBdr>
        <w:top w:val="none" w:sz="0" w:space="0" w:color="auto"/>
        <w:left w:val="none" w:sz="0" w:space="0" w:color="auto"/>
        <w:bottom w:val="none" w:sz="0" w:space="0" w:color="auto"/>
        <w:right w:val="none" w:sz="0" w:space="0" w:color="auto"/>
      </w:divBdr>
      <w:divsChild>
        <w:div w:id="2076971741">
          <w:marLeft w:val="0"/>
          <w:marRight w:val="0"/>
          <w:marTop w:val="0"/>
          <w:marBottom w:val="450"/>
          <w:divBdr>
            <w:top w:val="none" w:sz="0" w:space="0" w:color="auto"/>
            <w:left w:val="none" w:sz="0" w:space="0" w:color="auto"/>
            <w:bottom w:val="none" w:sz="0" w:space="0" w:color="auto"/>
            <w:right w:val="none" w:sz="0" w:space="0" w:color="auto"/>
          </w:divBdr>
        </w:div>
        <w:div w:id="411509468">
          <w:marLeft w:val="0"/>
          <w:marRight w:val="0"/>
          <w:marTop w:val="0"/>
          <w:marBottom w:val="0"/>
          <w:divBdr>
            <w:top w:val="none" w:sz="0" w:space="0" w:color="auto"/>
            <w:left w:val="none" w:sz="0" w:space="0" w:color="auto"/>
            <w:bottom w:val="none" w:sz="0" w:space="0" w:color="auto"/>
            <w:right w:val="none" w:sz="0" w:space="0" w:color="auto"/>
          </w:divBdr>
        </w:div>
      </w:divsChild>
    </w:div>
    <w:div w:id="1638339781">
      <w:bodyDiv w:val="1"/>
      <w:marLeft w:val="0"/>
      <w:marRight w:val="0"/>
      <w:marTop w:val="0"/>
      <w:marBottom w:val="0"/>
      <w:divBdr>
        <w:top w:val="none" w:sz="0" w:space="0" w:color="auto"/>
        <w:left w:val="none" w:sz="0" w:space="0" w:color="auto"/>
        <w:bottom w:val="none" w:sz="0" w:space="0" w:color="auto"/>
        <w:right w:val="none" w:sz="0" w:space="0" w:color="auto"/>
      </w:divBdr>
      <w:divsChild>
        <w:div w:id="682827096">
          <w:marLeft w:val="0"/>
          <w:marRight w:val="0"/>
          <w:marTop w:val="0"/>
          <w:marBottom w:val="450"/>
          <w:divBdr>
            <w:top w:val="none" w:sz="0" w:space="0" w:color="auto"/>
            <w:left w:val="none" w:sz="0" w:space="0" w:color="auto"/>
            <w:bottom w:val="none" w:sz="0" w:space="0" w:color="auto"/>
            <w:right w:val="none" w:sz="0" w:space="0" w:color="auto"/>
          </w:divBdr>
        </w:div>
        <w:div w:id="568006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n/url?sa=t&amp;rct=j&amp;q=&amp;esrc=s&amp;source=web&amp;cd=1&amp;cad=rja&amp;uact=8&amp;ved=0ahUKEwjPs-nPtN7XAhXJPI8KHbprCJoQFggoMAA&amp;url=http%3A%2F%2Fdwsscindia.in%2F&amp;usg=AOvVaw24hhVX_WHmY_WG_rYG38B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in/url?sa=t&amp;rct=j&amp;q=&amp;esrc=s&amp;source=web&amp;cd=1&amp;cad=rja&amp;uact=8&amp;ved=0ahUKEwjRn9jctN7XAhVEOI8KHRdBA9IQFggnMAA&amp;url=http%3A%2F%2Frasci.in%2F&amp;usg=AOvVaw1HRP5ks3qvydWWI6ielJ6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17</cp:revision>
  <dcterms:created xsi:type="dcterms:W3CDTF">2018-05-12T03:56:00Z</dcterms:created>
  <dcterms:modified xsi:type="dcterms:W3CDTF">2018-06-18T04:41:00Z</dcterms:modified>
</cp:coreProperties>
</file>